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023876" w:rsidRDefault="00A0452B">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KIRKLARELİ VALİLİĞİ</w:t>
            </w:r>
            <w:r>
              <w:rPr>
                <w:rFonts w:ascii="Times New Roman" w:hAnsi="Times New Roman" w:cs="Times New Roman"/>
                <w:sz w:val="24"/>
                <w:szCs w:val="24"/>
              </w:rPr>
              <w:br/>
              <w:t>Hukuk İşleri Şube Müdürlüğü</w:t>
            </w:r>
          </w:p>
        </w:tc>
      </w:tr>
    </w:tbl>
    <w:p w:rsidR="00023876" w:rsidRDefault="00A0452B">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A0452B" w:rsidTr="00A0452B">
        <w:tc>
          <w:tcPr>
            <w:tcW w:w="714" w:type="dxa"/>
          </w:tcPr>
          <w:p w:rsidR="00A0452B" w:rsidRDefault="00A0452B" w:rsidP="00A0452B">
            <w:pPr>
              <w:rPr>
                <w:rFonts w:ascii="Times New Roman" w:hAnsi="Times New Roman" w:cs="Times New Roman"/>
                <w:sz w:val="24"/>
                <w:szCs w:val="24"/>
              </w:rPr>
            </w:pPr>
            <w:r>
              <w:rPr>
                <w:rFonts w:ascii="Times New Roman" w:hAnsi="Times New Roman" w:cs="Times New Roman"/>
                <w:sz w:val="24"/>
                <w:szCs w:val="24"/>
              </w:rPr>
              <w:t>Sayı   :</w:t>
            </w:r>
          </w:p>
        </w:tc>
        <w:tc>
          <w:tcPr>
            <w:tcW w:w="4394" w:type="dxa"/>
          </w:tcPr>
          <w:p w:rsidR="00A0452B" w:rsidRDefault="00A0452B" w:rsidP="00A0452B">
            <w:pPr>
              <w:rPr>
                <w:rFonts w:ascii="Times New Roman" w:hAnsi="Times New Roman" w:cs="Times New Roman"/>
                <w:sz w:val="24"/>
                <w:szCs w:val="24"/>
              </w:rPr>
            </w:pPr>
            <w:r>
              <w:rPr>
                <w:rFonts w:ascii="Times New Roman" w:hAnsi="Times New Roman" w:cs="Times New Roman"/>
                <w:sz w:val="24"/>
                <w:szCs w:val="24"/>
              </w:rPr>
              <w:t>E-65350824-640-68646</w:t>
            </w:r>
          </w:p>
        </w:tc>
        <w:tc>
          <w:tcPr>
            <w:tcW w:w="2220" w:type="dxa"/>
          </w:tcPr>
          <w:p w:rsidR="00A0452B" w:rsidRDefault="00A0452B" w:rsidP="00A0452B"/>
        </w:tc>
        <w:tc>
          <w:tcPr>
            <w:tcW w:w="2955" w:type="dxa"/>
          </w:tcPr>
          <w:p w:rsidR="00A0452B" w:rsidRDefault="00A0452B" w:rsidP="00A0452B">
            <w:pPr>
              <w:jc w:val="right"/>
              <w:rPr>
                <w:rFonts w:ascii="Times New Roman" w:hAnsi="Times New Roman" w:cs="Times New Roman"/>
                <w:sz w:val="24"/>
                <w:szCs w:val="24"/>
              </w:rPr>
            </w:pPr>
            <w:r>
              <w:rPr>
                <w:rFonts w:ascii="Times New Roman" w:hAnsi="Times New Roman" w:cs="Times New Roman"/>
                <w:sz w:val="24"/>
                <w:szCs w:val="24"/>
              </w:rPr>
              <w:t>30.12.2024</w:t>
            </w:r>
          </w:p>
        </w:tc>
      </w:tr>
      <w:tr w:rsidR="00A0452B" w:rsidTr="00A0452B">
        <w:trPr>
          <w:gridAfter w:val="2"/>
          <w:wAfter w:w="720" w:type="dxa"/>
        </w:trPr>
        <w:tc>
          <w:tcPr>
            <w:tcW w:w="714" w:type="dxa"/>
          </w:tcPr>
          <w:p w:rsidR="00A0452B" w:rsidRDefault="00A0452B" w:rsidP="00A0452B">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023876" w:rsidRDefault="00A0452B">
            <w:pPr>
              <w:spacing w:line="220" w:lineRule="auto"/>
              <w:rPr>
                <w:rFonts w:ascii="Times New Roman" w:hAnsi="Times New Roman" w:cs="Times New Roman"/>
                <w:sz w:val="24"/>
                <w:szCs w:val="24"/>
              </w:rPr>
            </w:pPr>
            <w:r>
              <w:rPr>
                <w:rFonts w:ascii="Times New Roman" w:hAnsi="Times New Roman" w:cs="Times New Roman"/>
                <w:sz w:val="24"/>
                <w:szCs w:val="24"/>
              </w:rPr>
              <w:t>Toplantı ve Gösteri Yürüyüş Güzergahları</w:t>
            </w:r>
          </w:p>
        </w:tc>
      </w:tr>
    </w:tbl>
    <w:p w:rsidR="00401529" w:rsidRPr="00333CC5" w:rsidRDefault="00401529" w:rsidP="00281249">
      <w:pPr>
        <w:spacing w:after="0" w:line="220" w:lineRule="auto"/>
        <w:rPr>
          <w:rFonts w:ascii="Times New Roman" w:hAnsi="Times New Roman" w:cs="Times New Roman"/>
          <w:color w:val="FF0000"/>
          <w:sz w:val="24"/>
          <w:szCs w:val="24"/>
        </w:rPr>
      </w:pPr>
    </w:p>
    <w:p w:rsidR="00B96DBB" w:rsidRDefault="00B96DBB" w:rsidP="00A0452B">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023876" w:rsidRDefault="00A0452B">
            <w:pPr>
              <w:jc w:val="center"/>
              <w:rPr>
                <w:rFonts w:ascii="Times New Roman" w:hAnsi="Times New Roman" w:cs="Times New Roman"/>
                <w:sz w:val="24"/>
                <w:szCs w:val="24"/>
              </w:rPr>
            </w:pPr>
            <w:r>
              <w:rPr>
                <w:rFonts w:ascii="Times New Roman" w:hAnsi="Times New Roman" w:cs="Times New Roman"/>
                <w:sz w:val="24"/>
                <w:szCs w:val="24"/>
              </w:rPr>
              <w:t>VALİLİK MAKAMINA</w:t>
            </w:r>
          </w:p>
        </w:tc>
      </w:tr>
    </w:tbl>
    <w:p w:rsidR="000949FD" w:rsidRDefault="000949FD" w:rsidP="00B96DBB">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401529" w:rsidTr="00A0452B">
        <w:tc>
          <w:tcPr>
            <w:tcW w:w="817" w:type="dxa"/>
          </w:tcPr>
          <w:p w:rsidR="00401529" w:rsidRDefault="00401529" w:rsidP="00A0452B">
            <w:pPr>
              <w:rPr>
                <w:rFonts w:ascii="Times New Roman" w:hAnsi="Times New Roman" w:cs="Times New Roman"/>
                <w:sz w:val="24"/>
                <w:szCs w:val="24"/>
              </w:rPr>
            </w:pPr>
            <w:r>
              <w:rPr>
                <w:rFonts w:ascii="Times New Roman" w:hAnsi="Times New Roman" w:cs="Times New Roman"/>
                <w:sz w:val="24"/>
                <w:szCs w:val="24"/>
              </w:rPr>
              <w:t>İlgi :</w:t>
            </w:r>
          </w:p>
        </w:tc>
        <w:tc>
          <w:tcPr>
            <w:tcW w:w="8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a) 08.10.1983 tarih ve 18185 sayılı Toplantı ve Gösteri Yürüyüşleri Kanunu.</w:t>
            </w:r>
            <w:r>
              <w:rPr>
                <w:rFonts w:ascii="Times New Roman" w:hAnsi="Times New Roman" w:cs="Times New Roman"/>
                <w:sz w:val="24"/>
                <w:szCs w:val="24"/>
              </w:rPr>
              <w:br/>
              <w:t>b) 08.06.2011 tarih ve 27958 sayılı Valilik ve Kaymakamlık Birimleri Teşkilat, Görev ve Çalışma Yönetmeliği.</w:t>
            </w:r>
          </w:p>
        </w:tc>
      </w:tr>
    </w:tbl>
    <w:p w:rsidR="00B96DBB" w:rsidRDefault="00B96DBB" w:rsidP="00B96DBB">
      <w:pPr>
        <w:spacing w:after="0" w:line="240" w:lineRule="auto"/>
        <w:jc w:val="center"/>
        <w:rPr>
          <w:rFonts w:ascii="Times New Roman" w:hAnsi="Times New Roman" w:cs="Times New Roman"/>
          <w:sz w:val="24"/>
          <w:szCs w:val="24"/>
        </w:rPr>
      </w:pPr>
    </w:p>
    <w:p w:rsidR="00A0452B" w:rsidRDefault="00A04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Temel hak ve özgürlüklerden olan, Anayasa ve yasalarla güvence altına alınan toplantı ve gösteri yürüyüşü düzenleme hakkının, özgür bir ortamda Anayasa ve kanunlarla belirtilen esaslar çerçevesinde kullanılması kamu düzeni ve güvenliği açısından önem arz etmektedir. Bu hakkın kullanımı 2911 Sayılı Toplantı ve Gösteri Yürüyüşleri Kanunu ile belirlenmiştir.</w:t>
      </w:r>
    </w:p>
    <w:p w:rsidR="00023876" w:rsidRDefault="00A0452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Sözü edilen mevzuat hükümleri doğrultusunda  toplantı alanı (yeri)yürüyüş yeri ve güzergâhı ve toplantı alanı konusunda yapılacak değişiklikler için TBMM grubu bulunan siyasi partiler, belediye başkanlığı, il emniyet müdürlüğü, en çok üyeye sahip üç sendika, kamu kurumu niteliğindeki meslek kuruluşlarının ve sivil toplum kuruluşlarının da yazılı görüşleri göz önünde bulundurularak, il merkezinde yapılacak toplantı ve gösteri yürüyüş güzergahları, alternatif güzergâh, bez afiş ve pankart asılacak yerler ile basın açıklaması yapılacak yerler güncel hale getirilerek </w:t>
      </w:r>
      <w:r>
        <w:rPr>
          <w:rFonts w:ascii="Times New Roman" w:hAnsi="Times New Roman" w:cs="Times New Roman"/>
          <w:b/>
          <w:sz w:val="24"/>
          <w:szCs w:val="24"/>
        </w:rPr>
        <w:t xml:space="preserve">2025 yılı </w:t>
      </w:r>
      <w:r>
        <w:rPr>
          <w:rFonts w:ascii="Times New Roman" w:hAnsi="Times New Roman" w:cs="Times New Roman"/>
          <w:sz w:val="24"/>
          <w:szCs w:val="24"/>
        </w:rPr>
        <w:t>için</w:t>
      </w:r>
      <w:r>
        <w:rPr>
          <w:rFonts w:ascii="Times New Roman" w:hAnsi="Times New Roman" w:cs="Times New Roman"/>
          <w:b/>
          <w:sz w:val="24"/>
          <w:szCs w:val="24"/>
        </w:rPr>
        <w:t> </w:t>
      </w:r>
      <w:r>
        <w:rPr>
          <w:rFonts w:ascii="Times New Roman" w:hAnsi="Times New Roman" w:cs="Times New Roman"/>
          <w:sz w:val="24"/>
          <w:szCs w:val="24"/>
        </w:rPr>
        <w:t>aşağıya çıkarılmıştır.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1. GÜZERGÂH        :</w:t>
      </w:r>
    </w:p>
    <w:tbl>
      <w:tblPr>
        <w:tblStyle w:val="TabloKlavuzu"/>
        <w:tblW w:w="5000" w:type="pct"/>
        <w:tblCellSpacing w:w="0" w:type="dxa"/>
        <w:tblCellMar>
          <w:left w:w="0" w:type="dxa"/>
          <w:right w:w="0" w:type="dxa"/>
        </w:tblCellMar>
        <w:tblLook w:val="04A0" w:firstRow="1" w:lastRow="0" w:firstColumn="1" w:lastColumn="0" w:noHBand="0" w:noVBand="1"/>
      </w:tblPr>
      <w:tblGrid>
        <w:gridCol w:w="4428"/>
        <w:gridCol w:w="5768"/>
      </w:tblGrid>
      <w:tr w:rsidR="00023876">
        <w:trPr>
          <w:tblCellSpacing w:w="0" w:type="dxa"/>
        </w:trPr>
        <w:tc>
          <w:tcPr>
            <w:tcW w:w="0" w:type="auto"/>
            <w:vAlign w:val="center"/>
          </w:tcPr>
          <w:p w:rsidR="00023876" w:rsidRDefault="00A0452B">
            <w:pPr>
              <w:rPr>
                <w:rFonts w:ascii="Times New Roman" w:hAnsi="Times New Roman" w:cs="Times New Roman"/>
                <w:sz w:val="24"/>
                <w:szCs w:val="24"/>
              </w:rPr>
            </w:pPr>
            <w:r>
              <w:rPr>
                <w:rFonts w:ascii="Times New Roman" w:hAnsi="Times New Roman" w:cs="Times New Roman"/>
                <w:b/>
                <w:sz w:val="24"/>
                <w:szCs w:val="24"/>
              </w:rPr>
              <w:t>TOPLANTI YÜRÜYÜŞ BAŞLAMA YERİ</w:t>
            </w:r>
          </w:p>
        </w:tc>
        <w:tc>
          <w:tcPr>
            <w:tcW w:w="0" w:type="auto"/>
            <w:vAlign w:val="center"/>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Cumhuriyet  Caddesi ile Sancaktar Caddesi kesişimin de bulunan Asil Kent Sitesi No:3  sayılı Apartman Önündeki boş alan,</w:t>
            </w:r>
          </w:p>
        </w:tc>
      </w:tr>
      <w:tr w:rsidR="00023876" w:rsidTr="00A0452B">
        <w:trPr>
          <w:trHeight w:val="700"/>
          <w:tblCellSpacing w:w="0" w:type="dxa"/>
        </w:trPr>
        <w:tc>
          <w:tcPr>
            <w:tcW w:w="0" w:type="auto"/>
            <w:vAlign w:val="center"/>
          </w:tcPr>
          <w:p w:rsidR="00023876" w:rsidRDefault="00A0452B" w:rsidP="001E00CF">
            <w:pPr>
              <w:rPr>
                <w:rFonts w:ascii="Times New Roman" w:hAnsi="Times New Roman" w:cs="Times New Roman"/>
                <w:sz w:val="24"/>
                <w:szCs w:val="24"/>
              </w:rPr>
            </w:pPr>
            <w:r>
              <w:rPr>
                <w:rFonts w:ascii="Times New Roman" w:hAnsi="Times New Roman" w:cs="Times New Roman"/>
                <w:b/>
                <w:sz w:val="24"/>
                <w:szCs w:val="24"/>
              </w:rPr>
              <w:t>YÜRÜYÜŞ GÜZERGAHI</w:t>
            </w:r>
          </w:p>
        </w:tc>
        <w:tc>
          <w:tcPr>
            <w:tcW w:w="0" w:type="auto"/>
            <w:vAlign w:val="center"/>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Eski  Sanayi Kavşağı, Otogar Girişi, Karagöz Parkı Önü, Belediye Önü, Dingiloğlu  Parkı, Cumhuriyet Meydanı</w:t>
            </w:r>
          </w:p>
        </w:tc>
      </w:tr>
      <w:tr w:rsidR="00023876">
        <w:trPr>
          <w:tblCellSpacing w:w="0" w:type="dxa"/>
        </w:trPr>
        <w:tc>
          <w:tcPr>
            <w:tcW w:w="0" w:type="auto"/>
            <w:vAlign w:val="center"/>
          </w:tcPr>
          <w:p w:rsidR="00023876" w:rsidRDefault="00A0452B" w:rsidP="00A0452B">
            <w:pPr>
              <w:rPr>
                <w:rFonts w:ascii="Times New Roman" w:hAnsi="Times New Roman" w:cs="Times New Roman"/>
                <w:sz w:val="24"/>
                <w:szCs w:val="24"/>
              </w:rPr>
            </w:pPr>
            <w:r>
              <w:rPr>
                <w:rFonts w:ascii="Times New Roman" w:hAnsi="Times New Roman" w:cs="Times New Roman"/>
                <w:b/>
                <w:sz w:val="24"/>
                <w:szCs w:val="24"/>
              </w:rPr>
              <w:t>MİTİNG ALANI</w:t>
            </w:r>
          </w:p>
        </w:tc>
        <w:tc>
          <w:tcPr>
            <w:tcW w:w="0" w:type="auto"/>
            <w:vAlign w:val="center"/>
          </w:tcPr>
          <w:p w:rsidR="00023876" w:rsidRDefault="00A0452B">
            <w:pPr>
              <w:rPr>
                <w:rFonts w:ascii="Times New Roman" w:hAnsi="Times New Roman" w:cs="Times New Roman"/>
                <w:sz w:val="24"/>
                <w:szCs w:val="24"/>
              </w:rPr>
            </w:pPr>
            <w:r>
              <w:rPr>
                <w:rFonts w:ascii="Times New Roman" w:hAnsi="Times New Roman" w:cs="Times New Roman"/>
                <w:sz w:val="24"/>
                <w:szCs w:val="24"/>
              </w:rPr>
              <w:t>Cumhuriyet  Meydanı</w:t>
            </w:r>
          </w:p>
        </w:tc>
      </w:tr>
      <w:tr w:rsidR="00023876">
        <w:trPr>
          <w:tblCellSpacing w:w="0" w:type="dxa"/>
        </w:trPr>
        <w:tc>
          <w:tcPr>
            <w:tcW w:w="0" w:type="auto"/>
            <w:vAlign w:val="center"/>
          </w:tcPr>
          <w:p w:rsidR="00023876" w:rsidRDefault="00A0452B" w:rsidP="00A0452B">
            <w:pPr>
              <w:rPr>
                <w:rFonts w:ascii="Times New Roman" w:hAnsi="Times New Roman" w:cs="Times New Roman"/>
                <w:sz w:val="24"/>
                <w:szCs w:val="24"/>
              </w:rPr>
            </w:pPr>
            <w:r>
              <w:rPr>
                <w:rFonts w:ascii="Times New Roman" w:hAnsi="Times New Roman" w:cs="Times New Roman"/>
                <w:b/>
                <w:sz w:val="24"/>
                <w:szCs w:val="24"/>
              </w:rPr>
              <w:t>SAHNE KURULAN ALAN</w:t>
            </w:r>
            <w:r>
              <w:rPr>
                <w:rFonts w:ascii="Times New Roman" w:hAnsi="Times New Roman" w:cs="Times New Roman"/>
                <w:sz w:val="24"/>
                <w:szCs w:val="24"/>
              </w:rPr>
              <w:br/>
            </w:r>
          </w:p>
        </w:tc>
        <w:tc>
          <w:tcPr>
            <w:tcW w:w="0" w:type="auto"/>
            <w:vAlign w:val="center"/>
          </w:tcPr>
          <w:p w:rsidR="00023876" w:rsidRDefault="00A0452B">
            <w:pPr>
              <w:rPr>
                <w:rFonts w:ascii="Times New Roman" w:hAnsi="Times New Roman" w:cs="Times New Roman"/>
                <w:sz w:val="24"/>
                <w:szCs w:val="24"/>
              </w:rPr>
            </w:pPr>
            <w:r>
              <w:rPr>
                <w:rFonts w:ascii="Times New Roman" w:hAnsi="Times New Roman" w:cs="Times New Roman"/>
                <w:sz w:val="24"/>
                <w:szCs w:val="24"/>
              </w:rPr>
              <w:t>Karakol  Sokağı Bitimi, Belediye Hizmet Binası Sağ Köşesi ile Mustafa Kemal Bulvarı  Üzeri</w:t>
            </w:r>
          </w:p>
        </w:tc>
      </w:tr>
      <w:tr w:rsidR="00023876">
        <w:trPr>
          <w:tblCellSpacing w:w="0" w:type="dxa"/>
        </w:trPr>
        <w:tc>
          <w:tcPr>
            <w:tcW w:w="0" w:type="auto"/>
            <w:vAlign w:val="center"/>
          </w:tcPr>
          <w:p w:rsidR="00023876" w:rsidRDefault="00A0452B">
            <w:pPr>
              <w:rPr>
                <w:rFonts w:ascii="Times New Roman" w:hAnsi="Times New Roman" w:cs="Times New Roman"/>
                <w:sz w:val="24"/>
                <w:szCs w:val="24"/>
              </w:rPr>
            </w:pPr>
            <w:r>
              <w:rPr>
                <w:rFonts w:ascii="Times New Roman" w:hAnsi="Times New Roman" w:cs="Times New Roman"/>
                <w:b/>
                <w:sz w:val="24"/>
                <w:szCs w:val="24"/>
              </w:rPr>
              <w:t>DAĞILMA YERİ</w:t>
            </w:r>
            <w:r>
              <w:rPr>
                <w:rFonts w:ascii="Times New Roman" w:hAnsi="Times New Roman" w:cs="Times New Roman"/>
                <w:sz w:val="24"/>
                <w:szCs w:val="24"/>
              </w:rPr>
              <w:br/>
            </w:r>
          </w:p>
        </w:tc>
        <w:tc>
          <w:tcPr>
            <w:tcW w:w="0" w:type="auto"/>
            <w:vAlign w:val="center"/>
          </w:tcPr>
          <w:p w:rsidR="00023876" w:rsidRDefault="00A0452B">
            <w:pPr>
              <w:rPr>
                <w:rFonts w:ascii="Times New Roman" w:hAnsi="Times New Roman" w:cs="Times New Roman"/>
                <w:sz w:val="24"/>
                <w:szCs w:val="24"/>
              </w:rPr>
            </w:pPr>
            <w:r>
              <w:rPr>
                <w:rFonts w:ascii="Times New Roman" w:hAnsi="Times New Roman" w:cs="Times New Roman"/>
                <w:sz w:val="24"/>
                <w:szCs w:val="24"/>
              </w:rPr>
              <w:t>Balkan  Caddesi, Namazgah Caddesi, Yayla Caddesi, Karaumur Bey Caddesi, Zincirlikuyu  Caddesi, Haşim Peksöz Caddesi, Paşaçeşme Caddesi, Mustafa Kemal Bulvarı</w:t>
            </w:r>
          </w:p>
        </w:tc>
      </w:tr>
    </w:tbl>
    <w:p w:rsidR="00023876"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AFİŞ VE PANKART ASILACAK YERLER   :  </w:t>
      </w:r>
      <w:r>
        <w:rPr>
          <w:rFonts w:ascii="Times New Roman" w:hAnsi="Times New Roman" w:cs="Times New Roman"/>
          <w:sz w:val="24"/>
          <w:szCs w:val="24"/>
        </w:rPr>
        <w:br/>
      </w:r>
    </w:p>
    <w:tbl>
      <w:tblPr>
        <w:tblStyle w:val="TabloKlavuzu"/>
        <w:tblW w:w="10259" w:type="dxa"/>
        <w:tblCellSpacing w:w="0" w:type="dxa"/>
        <w:tblCellMar>
          <w:left w:w="0" w:type="dxa"/>
          <w:right w:w="0" w:type="dxa"/>
        </w:tblCellMar>
        <w:tblLook w:val="04A0" w:firstRow="1" w:lastRow="0" w:firstColumn="1" w:lastColumn="0" w:noHBand="0" w:noVBand="1"/>
      </w:tblPr>
      <w:tblGrid>
        <w:gridCol w:w="10259"/>
      </w:tblGrid>
      <w:tr w:rsidR="00023876" w:rsidTr="00A0452B">
        <w:trPr>
          <w:trHeight w:val="525"/>
          <w:tblCellSpacing w:w="0" w:type="dxa"/>
        </w:trPr>
        <w:tc>
          <w:tcPr>
            <w:tcW w:w="10259" w:type="dxa"/>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 xml:space="preserve">  Cumhuriyet  meydanı toplanma alanını gören yerler</w:t>
            </w:r>
          </w:p>
        </w:tc>
      </w:tr>
    </w:tbl>
    <w:p w:rsidR="00023876"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2. GÜZERGÂH     :  </w:t>
      </w:r>
      <w:r>
        <w:rPr>
          <w:rFonts w:ascii="Times New Roman" w:hAnsi="Times New Roman" w:cs="Times New Roman"/>
          <w:sz w:val="24"/>
          <w:szCs w:val="24"/>
        </w:rPr>
        <w:br/>
      </w:r>
    </w:p>
    <w:tbl>
      <w:tblPr>
        <w:tblStyle w:val="TabloKlavuzu"/>
        <w:tblW w:w="5001" w:type="pct"/>
        <w:tblCellSpacing w:w="0" w:type="dxa"/>
        <w:tblCellMar>
          <w:left w:w="0" w:type="dxa"/>
          <w:right w:w="0" w:type="dxa"/>
        </w:tblCellMar>
        <w:tblLook w:val="04A0" w:firstRow="1" w:lastRow="0" w:firstColumn="1" w:lastColumn="0" w:noHBand="0" w:noVBand="1"/>
      </w:tblPr>
      <w:tblGrid>
        <w:gridCol w:w="5115"/>
        <w:gridCol w:w="5083"/>
      </w:tblGrid>
      <w:tr w:rsidR="00023876" w:rsidTr="002B7591">
        <w:trPr>
          <w:tblCellSpacing w:w="0" w:type="dxa"/>
        </w:trPr>
        <w:tc>
          <w:tcPr>
            <w:tcW w:w="5130" w:type="dxa"/>
          </w:tcPr>
          <w:p w:rsidR="00023876" w:rsidRDefault="00A0452B">
            <w:pPr>
              <w:rPr>
                <w:rFonts w:ascii="Times New Roman" w:hAnsi="Times New Roman" w:cs="Times New Roman"/>
                <w:sz w:val="24"/>
                <w:szCs w:val="24"/>
              </w:rPr>
            </w:pPr>
            <w:r>
              <w:rPr>
                <w:rFonts w:ascii="Times New Roman" w:hAnsi="Times New Roman" w:cs="Times New Roman"/>
                <w:b/>
                <w:sz w:val="24"/>
                <w:szCs w:val="24"/>
              </w:rPr>
              <w:t>TOPLANMA VE YÜRÜYÜŞ BAŞLAMA YERİ:</w:t>
            </w:r>
          </w:p>
        </w:tc>
        <w:tc>
          <w:tcPr>
            <w:tcW w:w="5096" w:type="dxa"/>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 xml:space="preserve"> Waldorf Caddesi Emine Tunca Sağlık Ocağı Önü</w:t>
            </w:r>
            <w:r>
              <w:rPr>
                <w:rFonts w:ascii="Times New Roman" w:hAnsi="Times New Roman" w:cs="Times New Roman"/>
                <w:b/>
                <w:sz w:val="24"/>
                <w:szCs w:val="24"/>
              </w:rPr>
              <w:t> </w:t>
            </w:r>
          </w:p>
        </w:tc>
      </w:tr>
      <w:tr w:rsidR="00023876" w:rsidTr="002B7591">
        <w:trPr>
          <w:tblCellSpacing w:w="0" w:type="dxa"/>
        </w:trPr>
        <w:tc>
          <w:tcPr>
            <w:tcW w:w="5130" w:type="dxa"/>
          </w:tcPr>
          <w:p w:rsidR="00023876" w:rsidRDefault="001E00CF">
            <w:pPr>
              <w:rPr>
                <w:rFonts w:ascii="Times New Roman" w:hAnsi="Times New Roman" w:cs="Times New Roman"/>
                <w:sz w:val="24"/>
                <w:szCs w:val="24"/>
              </w:rPr>
            </w:pPr>
            <w:r>
              <w:rPr>
                <w:rFonts w:ascii="Times New Roman" w:hAnsi="Times New Roman" w:cs="Times New Roman"/>
                <w:b/>
                <w:sz w:val="24"/>
                <w:szCs w:val="24"/>
              </w:rPr>
              <w:t>YÜRÜYÜŞ GÜZERGÂHI</w:t>
            </w:r>
            <w:r w:rsidR="00A0452B">
              <w:rPr>
                <w:rFonts w:ascii="Times New Roman" w:hAnsi="Times New Roman" w:cs="Times New Roman"/>
                <w:b/>
                <w:sz w:val="24"/>
                <w:szCs w:val="24"/>
              </w:rPr>
              <w:t>:</w:t>
            </w:r>
            <w:r w:rsidR="00A0452B">
              <w:rPr>
                <w:rFonts w:ascii="Times New Roman" w:hAnsi="Times New Roman" w:cs="Times New Roman"/>
                <w:sz w:val="24"/>
                <w:szCs w:val="24"/>
              </w:rPr>
              <w:br/>
            </w:r>
          </w:p>
        </w:tc>
        <w:tc>
          <w:tcPr>
            <w:tcW w:w="5096" w:type="dxa"/>
          </w:tcPr>
          <w:p w:rsidR="00023876" w:rsidRDefault="001E00CF">
            <w:pPr>
              <w:rPr>
                <w:rFonts w:ascii="Times New Roman" w:hAnsi="Times New Roman" w:cs="Times New Roman"/>
                <w:sz w:val="24"/>
                <w:szCs w:val="24"/>
              </w:rPr>
            </w:pPr>
            <w:r>
              <w:rPr>
                <w:rFonts w:ascii="Times New Roman" w:hAnsi="Times New Roman" w:cs="Times New Roman"/>
                <w:sz w:val="24"/>
                <w:szCs w:val="24"/>
              </w:rPr>
              <w:t>Waldorf Caddesi</w:t>
            </w:r>
            <w:r w:rsidR="00A0452B">
              <w:rPr>
                <w:rFonts w:ascii="Times New Roman" w:hAnsi="Times New Roman" w:cs="Times New Roman"/>
                <w:sz w:val="24"/>
                <w:szCs w:val="24"/>
              </w:rPr>
              <w:t xml:space="preserve">, Sungurbey Caddesi Kavşağı, Anadolu Lisesi Önü, SGK Kurumu Önü, 100.  </w:t>
            </w:r>
            <w:r>
              <w:rPr>
                <w:rFonts w:ascii="Times New Roman" w:hAnsi="Times New Roman" w:cs="Times New Roman"/>
                <w:sz w:val="24"/>
                <w:szCs w:val="24"/>
              </w:rPr>
              <w:t>Yıl</w:t>
            </w:r>
            <w:r w:rsidR="00A0452B">
              <w:rPr>
                <w:rFonts w:ascii="Times New Roman" w:hAnsi="Times New Roman" w:cs="Times New Roman"/>
                <w:sz w:val="24"/>
                <w:szCs w:val="24"/>
              </w:rPr>
              <w:t xml:space="preserve"> Kavşağı, Şehit Komiser Yardımcısı Selim SARIKAYA Kavşağı, Mehmet </w:t>
            </w:r>
            <w:r>
              <w:rPr>
                <w:rFonts w:ascii="Times New Roman" w:hAnsi="Times New Roman" w:cs="Times New Roman"/>
                <w:sz w:val="24"/>
                <w:szCs w:val="24"/>
              </w:rPr>
              <w:t>Akif Caddesi</w:t>
            </w:r>
            <w:r w:rsidR="00A0452B">
              <w:rPr>
                <w:rFonts w:ascii="Times New Roman" w:hAnsi="Times New Roman" w:cs="Times New Roman"/>
                <w:sz w:val="24"/>
                <w:szCs w:val="24"/>
              </w:rPr>
              <w:t>, Öğretmen Evi Önü, Anıtpark</w:t>
            </w:r>
          </w:p>
        </w:tc>
      </w:tr>
      <w:tr w:rsidR="00023876" w:rsidTr="002B7591">
        <w:trPr>
          <w:tblCellSpacing w:w="0" w:type="dxa"/>
        </w:trPr>
        <w:tc>
          <w:tcPr>
            <w:tcW w:w="5130" w:type="dxa"/>
          </w:tcPr>
          <w:p w:rsidR="00023876" w:rsidRDefault="001E00CF">
            <w:pPr>
              <w:rPr>
                <w:rFonts w:ascii="Times New Roman" w:hAnsi="Times New Roman" w:cs="Times New Roman"/>
                <w:sz w:val="24"/>
                <w:szCs w:val="24"/>
              </w:rPr>
            </w:pPr>
            <w:r>
              <w:rPr>
                <w:rFonts w:ascii="Times New Roman" w:hAnsi="Times New Roman" w:cs="Times New Roman"/>
                <w:b/>
                <w:sz w:val="24"/>
                <w:szCs w:val="24"/>
              </w:rPr>
              <w:t>MİTİNG ALANI</w:t>
            </w:r>
            <w:r w:rsidR="00A0452B">
              <w:rPr>
                <w:rFonts w:ascii="Times New Roman" w:hAnsi="Times New Roman" w:cs="Times New Roman"/>
                <w:b/>
                <w:sz w:val="24"/>
                <w:szCs w:val="24"/>
              </w:rPr>
              <w:t>:</w:t>
            </w:r>
          </w:p>
        </w:tc>
        <w:tc>
          <w:tcPr>
            <w:tcW w:w="5096"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Anıtpark </w:t>
            </w:r>
          </w:p>
        </w:tc>
      </w:tr>
      <w:tr w:rsidR="00023876" w:rsidTr="002B7591">
        <w:trPr>
          <w:tblCellSpacing w:w="0" w:type="dxa"/>
        </w:trPr>
        <w:tc>
          <w:tcPr>
            <w:tcW w:w="5130" w:type="dxa"/>
          </w:tcPr>
          <w:p w:rsidR="00023876" w:rsidRDefault="001E00CF">
            <w:pPr>
              <w:rPr>
                <w:rFonts w:ascii="Times New Roman" w:hAnsi="Times New Roman" w:cs="Times New Roman"/>
                <w:sz w:val="24"/>
                <w:szCs w:val="24"/>
              </w:rPr>
            </w:pPr>
            <w:r>
              <w:rPr>
                <w:rFonts w:ascii="Times New Roman" w:hAnsi="Times New Roman" w:cs="Times New Roman"/>
                <w:b/>
                <w:sz w:val="24"/>
                <w:szCs w:val="24"/>
              </w:rPr>
              <w:t>SAHNE KURULAN</w:t>
            </w:r>
            <w:r w:rsidR="00A0452B">
              <w:rPr>
                <w:rFonts w:ascii="Times New Roman" w:hAnsi="Times New Roman" w:cs="Times New Roman"/>
                <w:b/>
                <w:sz w:val="24"/>
                <w:szCs w:val="24"/>
              </w:rPr>
              <w:t xml:space="preserve"> ALAN:</w:t>
            </w:r>
          </w:p>
        </w:tc>
        <w:tc>
          <w:tcPr>
            <w:tcW w:w="5096" w:type="dxa"/>
          </w:tcPr>
          <w:p w:rsidR="00023876" w:rsidRDefault="001E00CF">
            <w:pPr>
              <w:rPr>
                <w:rFonts w:ascii="Times New Roman" w:hAnsi="Times New Roman" w:cs="Times New Roman"/>
                <w:sz w:val="24"/>
                <w:szCs w:val="24"/>
              </w:rPr>
            </w:pPr>
            <w:r>
              <w:rPr>
                <w:rFonts w:ascii="Times New Roman" w:hAnsi="Times New Roman" w:cs="Times New Roman"/>
                <w:sz w:val="24"/>
                <w:szCs w:val="24"/>
              </w:rPr>
              <w:t>Mehmet Akif</w:t>
            </w:r>
            <w:r w:rsidR="00A0452B">
              <w:rPr>
                <w:rFonts w:ascii="Times New Roman" w:hAnsi="Times New Roman" w:cs="Times New Roman"/>
                <w:sz w:val="24"/>
                <w:szCs w:val="24"/>
              </w:rPr>
              <w:t xml:space="preserve"> Caddesi üzeri</w:t>
            </w:r>
          </w:p>
        </w:tc>
      </w:tr>
      <w:tr w:rsidR="00023876" w:rsidTr="002B7591">
        <w:trPr>
          <w:tblCellSpacing w:w="0" w:type="dxa"/>
        </w:trPr>
        <w:tc>
          <w:tcPr>
            <w:tcW w:w="5130" w:type="dxa"/>
          </w:tcPr>
          <w:p w:rsidR="00023876" w:rsidRDefault="00023876">
            <w:pPr>
              <w:rPr>
                <w:rFonts w:ascii="Times New Roman" w:hAnsi="Times New Roman" w:cs="Times New Roman"/>
                <w:sz w:val="24"/>
                <w:szCs w:val="24"/>
              </w:rPr>
            </w:pPr>
          </w:p>
          <w:p w:rsidR="00023876" w:rsidRDefault="001E00CF">
            <w:pPr>
              <w:rPr>
                <w:rFonts w:ascii="Times New Roman" w:hAnsi="Times New Roman" w:cs="Times New Roman"/>
                <w:sz w:val="24"/>
                <w:szCs w:val="24"/>
              </w:rPr>
            </w:pPr>
            <w:r>
              <w:rPr>
                <w:rFonts w:ascii="Times New Roman" w:hAnsi="Times New Roman" w:cs="Times New Roman"/>
                <w:b/>
                <w:sz w:val="24"/>
                <w:szCs w:val="24"/>
              </w:rPr>
              <w:t xml:space="preserve">DAĞILMA YERİ:  </w:t>
            </w:r>
            <w:r w:rsidR="00A0452B">
              <w:rPr>
                <w:rFonts w:ascii="Times New Roman" w:hAnsi="Times New Roman" w:cs="Times New Roman"/>
                <w:sz w:val="24"/>
                <w:szCs w:val="24"/>
              </w:rPr>
              <w:br/>
            </w:r>
          </w:p>
        </w:tc>
        <w:tc>
          <w:tcPr>
            <w:tcW w:w="5096" w:type="dxa"/>
          </w:tcPr>
          <w:p w:rsidR="00023876" w:rsidRDefault="00A0452B" w:rsidP="00A0452B">
            <w:pPr>
              <w:jc w:val="both"/>
              <w:rPr>
                <w:rFonts w:ascii="Times New Roman" w:hAnsi="Times New Roman" w:cs="Times New Roman"/>
                <w:sz w:val="24"/>
                <w:szCs w:val="24"/>
              </w:rPr>
            </w:pPr>
            <w:r>
              <w:rPr>
                <w:rFonts w:ascii="Times New Roman" w:hAnsi="Times New Roman" w:cs="Times New Roman"/>
                <w:sz w:val="24"/>
                <w:szCs w:val="24"/>
              </w:rPr>
              <w:t>Karaumur Bey Caddesi, Mehmet Akif Caddesi, Zincirlikuyu Caddesi Geçidi, Pazar Çıkmazı, Şehit Komiser Yardımcısı Selim SARIKAYA Caddesi, Üzüm Sokak </w:t>
            </w:r>
          </w:p>
        </w:tc>
      </w:tr>
      <w:tr w:rsidR="00023876" w:rsidTr="002B7591">
        <w:trPr>
          <w:trHeight w:val="297"/>
          <w:tblCellSpacing w:w="0" w:type="dxa"/>
        </w:trPr>
        <w:tc>
          <w:tcPr>
            <w:tcW w:w="10229" w:type="dxa"/>
            <w:gridSpan w:val="2"/>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br/>
            </w:r>
            <w:r>
              <w:rPr>
                <w:rFonts w:ascii="Times New Roman" w:hAnsi="Times New Roman" w:cs="Times New Roman"/>
                <w:b/>
                <w:sz w:val="24"/>
                <w:szCs w:val="24"/>
              </w:rPr>
              <w:t> AFİŞ VE PANKART ASILACAKYERLER          :   </w:t>
            </w:r>
            <w:r>
              <w:rPr>
                <w:rFonts w:ascii="Times New Roman" w:hAnsi="Times New Roman" w:cs="Times New Roman"/>
                <w:sz w:val="24"/>
                <w:szCs w:val="24"/>
              </w:rPr>
              <w:br/>
              <w:t xml:space="preserve">  Anıtpark’ı  gören yerler</w:t>
            </w:r>
          </w:p>
        </w:tc>
      </w:tr>
    </w:tbl>
    <w:p w:rsidR="00023876"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ALTERNATİFGÜZERGAH        : </w:t>
      </w:r>
      <w:r>
        <w:rPr>
          <w:rFonts w:ascii="Times New Roman" w:hAnsi="Times New Roman" w:cs="Times New Roman"/>
          <w:sz w:val="24"/>
          <w:szCs w:val="24"/>
        </w:rPr>
        <w:br/>
      </w:r>
    </w:p>
    <w:tbl>
      <w:tblPr>
        <w:tblStyle w:val="TabloKlavuzu"/>
        <w:tblW w:w="5000" w:type="pct"/>
        <w:tblCellSpacing w:w="0" w:type="dxa"/>
        <w:tblCellMar>
          <w:left w:w="0" w:type="dxa"/>
          <w:right w:w="0" w:type="dxa"/>
        </w:tblCellMar>
        <w:tblLook w:val="04A0" w:firstRow="1" w:lastRow="0" w:firstColumn="1" w:lastColumn="0" w:noHBand="0" w:noVBand="1"/>
      </w:tblPr>
      <w:tblGrid>
        <w:gridCol w:w="5098"/>
        <w:gridCol w:w="5098"/>
      </w:tblGrid>
      <w:tr w:rsidR="00023876">
        <w:trPr>
          <w:tblCellSpacing w:w="0" w:type="dxa"/>
        </w:trPr>
        <w:tc>
          <w:tcPr>
            <w:tcW w:w="4890" w:type="dxa"/>
          </w:tcPr>
          <w:p w:rsidR="00023876" w:rsidRDefault="001E00CF" w:rsidP="00A0452B">
            <w:pPr>
              <w:rPr>
                <w:rFonts w:ascii="Times New Roman" w:hAnsi="Times New Roman" w:cs="Times New Roman"/>
                <w:sz w:val="24"/>
                <w:szCs w:val="24"/>
              </w:rPr>
            </w:pPr>
            <w:r>
              <w:rPr>
                <w:rFonts w:ascii="Times New Roman" w:hAnsi="Times New Roman" w:cs="Times New Roman"/>
                <w:b/>
                <w:sz w:val="24"/>
                <w:szCs w:val="24"/>
              </w:rPr>
              <w:t>TOPLANMA VE</w:t>
            </w:r>
            <w:r w:rsidR="00A0452B">
              <w:rPr>
                <w:rFonts w:ascii="Times New Roman" w:hAnsi="Times New Roman" w:cs="Times New Roman"/>
                <w:b/>
                <w:sz w:val="24"/>
                <w:szCs w:val="24"/>
              </w:rPr>
              <w:t xml:space="preserve"> YÜRÜYÜŞ BAŞLAMA YERİ:</w:t>
            </w:r>
          </w:p>
        </w:tc>
        <w:tc>
          <w:tcPr>
            <w:tcW w:w="4890" w:type="dxa"/>
          </w:tcPr>
          <w:p w:rsidR="00023876" w:rsidRDefault="001E00CF" w:rsidP="00A0452B">
            <w:pPr>
              <w:rPr>
                <w:rFonts w:ascii="Times New Roman" w:hAnsi="Times New Roman" w:cs="Times New Roman"/>
                <w:sz w:val="24"/>
                <w:szCs w:val="24"/>
              </w:rPr>
            </w:pPr>
            <w:r>
              <w:rPr>
                <w:rFonts w:ascii="Times New Roman" w:hAnsi="Times New Roman" w:cs="Times New Roman"/>
                <w:sz w:val="24"/>
                <w:szCs w:val="24"/>
              </w:rPr>
              <w:t>Mustafa Kemal</w:t>
            </w:r>
            <w:r w:rsidR="00A0452B">
              <w:rPr>
                <w:rFonts w:ascii="Times New Roman" w:hAnsi="Times New Roman" w:cs="Times New Roman"/>
                <w:sz w:val="24"/>
                <w:szCs w:val="24"/>
              </w:rPr>
              <w:t xml:space="preserve"> Bulvarı Karagöz Parkı Önü</w:t>
            </w:r>
          </w:p>
        </w:tc>
      </w:tr>
      <w:tr w:rsidR="00023876">
        <w:trPr>
          <w:tblCellSpacing w:w="0" w:type="dxa"/>
        </w:trPr>
        <w:tc>
          <w:tcPr>
            <w:tcW w:w="4890"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 xml:space="preserve">    </w:t>
            </w:r>
          </w:p>
          <w:p w:rsidR="00023876" w:rsidRDefault="001E00CF">
            <w:pPr>
              <w:rPr>
                <w:rFonts w:ascii="Times New Roman" w:hAnsi="Times New Roman" w:cs="Times New Roman"/>
                <w:sz w:val="24"/>
                <w:szCs w:val="24"/>
              </w:rPr>
            </w:pPr>
            <w:r>
              <w:rPr>
                <w:rFonts w:ascii="Times New Roman" w:hAnsi="Times New Roman" w:cs="Times New Roman"/>
                <w:b/>
                <w:sz w:val="24"/>
                <w:szCs w:val="24"/>
              </w:rPr>
              <w:t>YÜRÜYÜŞ GÜZERGAHI</w:t>
            </w:r>
            <w:r w:rsidR="00A0452B">
              <w:rPr>
                <w:rFonts w:ascii="Times New Roman" w:hAnsi="Times New Roman" w:cs="Times New Roman"/>
                <w:b/>
                <w:sz w:val="24"/>
                <w:szCs w:val="24"/>
              </w:rPr>
              <w:t>:</w:t>
            </w:r>
            <w:r w:rsidR="00A0452B">
              <w:rPr>
                <w:rFonts w:ascii="Times New Roman" w:hAnsi="Times New Roman" w:cs="Times New Roman"/>
                <w:sz w:val="24"/>
                <w:szCs w:val="24"/>
              </w:rPr>
              <w:br/>
            </w:r>
          </w:p>
        </w:tc>
        <w:tc>
          <w:tcPr>
            <w:tcW w:w="4890"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Mustafa Kemal Bulvarı, Sancaktar Cad. Hersekli Kavşağı, Ord.Prof. Mazhar Osman Bulvarı, Gar Binası Önü</w:t>
            </w:r>
          </w:p>
        </w:tc>
      </w:tr>
      <w:tr w:rsidR="00023876">
        <w:trPr>
          <w:tblCellSpacing w:w="0" w:type="dxa"/>
        </w:trPr>
        <w:tc>
          <w:tcPr>
            <w:tcW w:w="4890" w:type="dxa"/>
          </w:tcPr>
          <w:p w:rsidR="00023876" w:rsidRDefault="00A0452B" w:rsidP="00A0452B">
            <w:pPr>
              <w:rPr>
                <w:rFonts w:ascii="Times New Roman" w:hAnsi="Times New Roman" w:cs="Times New Roman"/>
                <w:sz w:val="24"/>
                <w:szCs w:val="24"/>
              </w:rPr>
            </w:pPr>
            <w:r>
              <w:rPr>
                <w:rFonts w:ascii="Times New Roman" w:hAnsi="Times New Roman" w:cs="Times New Roman"/>
                <w:b/>
                <w:sz w:val="24"/>
                <w:szCs w:val="24"/>
              </w:rPr>
              <w:t>MİTİNG ALANI:</w:t>
            </w:r>
          </w:p>
        </w:tc>
        <w:tc>
          <w:tcPr>
            <w:tcW w:w="4890" w:type="dxa"/>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 xml:space="preserve"> Gar Binası Önü, </w:t>
            </w:r>
          </w:p>
        </w:tc>
      </w:tr>
      <w:tr w:rsidR="00023876">
        <w:trPr>
          <w:tblCellSpacing w:w="0" w:type="dxa"/>
        </w:trPr>
        <w:tc>
          <w:tcPr>
            <w:tcW w:w="4890" w:type="dxa"/>
          </w:tcPr>
          <w:p w:rsidR="00023876" w:rsidRDefault="00A0452B">
            <w:pPr>
              <w:rPr>
                <w:rFonts w:ascii="Times New Roman" w:hAnsi="Times New Roman" w:cs="Times New Roman"/>
                <w:sz w:val="24"/>
                <w:szCs w:val="24"/>
              </w:rPr>
            </w:pPr>
            <w:r>
              <w:rPr>
                <w:rFonts w:ascii="Times New Roman" w:hAnsi="Times New Roman" w:cs="Times New Roman"/>
                <w:b/>
                <w:sz w:val="24"/>
                <w:szCs w:val="24"/>
              </w:rPr>
              <w:t>SAHNE KURULAN ALAN:</w:t>
            </w:r>
          </w:p>
        </w:tc>
        <w:tc>
          <w:tcPr>
            <w:tcW w:w="4890" w:type="dxa"/>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Sebahattin Ali Sokağı Çıkışı/Gar Binası Önü</w:t>
            </w:r>
          </w:p>
        </w:tc>
      </w:tr>
      <w:tr w:rsidR="00023876">
        <w:trPr>
          <w:tblCellSpacing w:w="0" w:type="dxa"/>
        </w:trPr>
        <w:tc>
          <w:tcPr>
            <w:tcW w:w="4890" w:type="dxa"/>
          </w:tcPr>
          <w:p w:rsidR="00023876" w:rsidRDefault="001E00CF">
            <w:pPr>
              <w:rPr>
                <w:rFonts w:ascii="Times New Roman" w:hAnsi="Times New Roman" w:cs="Times New Roman"/>
                <w:sz w:val="24"/>
                <w:szCs w:val="24"/>
              </w:rPr>
            </w:pPr>
            <w:r>
              <w:rPr>
                <w:rFonts w:ascii="Times New Roman" w:hAnsi="Times New Roman" w:cs="Times New Roman"/>
                <w:b/>
                <w:sz w:val="24"/>
                <w:szCs w:val="24"/>
              </w:rPr>
              <w:t xml:space="preserve">DAĞILMA YERİ:  </w:t>
            </w:r>
          </w:p>
        </w:tc>
        <w:tc>
          <w:tcPr>
            <w:tcW w:w="4890"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Ord.Prof.  Mazhar Osman Bulvarı, İstasyon Caddesi, Waldrof Caddesi</w:t>
            </w:r>
          </w:p>
        </w:tc>
      </w:tr>
    </w:tbl>
    <w:p w:rsidR="00023876"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AFİŞ VE PANKARTASILACAK YERLER      </w:t>
      </w:r>
      <w:r w:rsidR="001E00CF">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sz w:val="24"/>
          <w:szCs w:val="24"/>
        </w:rPr>
        <w:br/>
      </w:r>
    </w:p>
    <w:tbl>
      <w:tblPr>
        <w:tblStyle w:val="TabloKlavuzu"/>
        <w:tblW w:w="10228" w:type="dxa"/>
        <w:tblCellSpacing w:w="0" w:type="dxa"/>
        <w:tblCellMar>
          <w:left w:w="0" w:type="dxa"/>
          <w:right w:w="0" w:type="dxa"/>
        </w:tblCellMar>
        <w:tblLook w:val="04A0" w:firstRow="1" w:lastRow="0" w:firstColumn="1" w:lastColumn="0" w:noHBand="0" w:noVBand="1"/>
      </w:tblPr>
      <w:tblGrid>
        <w:gridCol w:w="10228"/>
      </w:tblGrid>
      <w:tr w:rsidR="00023876" w:rsidTr="00A0452B">
        <w:trPr>
          <w:trHeight w:val="423"/>
          <w:tblCellSpacing w:w="0" w:type="dxa"/>
        </w:trPr>
        <w:tc>
          <w:tcPr>
            <w:tcW w:w="10228" w:type="dxa"/>
          </w:tcPr>
          <w:p w:rsidR="00023876" w:rsidRDefault="00A0452B" w:rsidP="00A0452B">
            <w:pPr>
              <w:rPr>
                <w:rFonts w:ascii="Times New Roman" w:hAnsi="Times New Roman" w:cs="Times New Roman"/>
                <w:sz w:val="24"/>
                <w:szCs w:val="24"/>
              </w:rPr>
            </w:pPr>
            <w:r>
              <w:rPr>
                <w:rFonts w:ascii="Times New Roman" w:hAnsi="Times New Roman" w:cs="Times New Roman"/>
                <w:sz w:val="24"/>
                <w:szCs w:val="24"/>
              </w:rPr>
              <w:t xml:space="preserve">Gar Binası karşısını ve İstasyon Caddesi girişini </w:t>
            </w:r>
            <w:r w:rsidR="001E00CF">
              <w:rPr>
                <w:rFonts w:ascii="Times New Roman" w:hAnsi="Times New Roman" w:cs="Times New Roman"/>
                <w:sz w:val="24"/>
                <w:szCs w:val="24"/>
              </w:rPr>
              <w:t>gören yerler</w:t>
            </w:r>
          </w:p>
        </w:tc>
      </w:tr>
    </w:tbl>
    <w:p w:rsidR="00023876"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 xml:space="preserve">BASIN AÇIKLAMASI YAPILACAK </w:t>
      </w:r>
      <w:r w:rsidR="001E00CF">
        <w:rPr>
          <w:rFonts w:ascii="Times New Roman" w:hAnsi="Times New Roman" w:cs="Times New Roman"/>
          <w:b/>
          <w:sz w:val="24"/>
          <w:szCs w:val="24"/>
        </w:rPr>
        <w:t>YERLER:</w:t>
      </w:r>
      <w:r>
        <w:rPr>
          <w:rFonts w:ascii="Times New Roman" w:hAnsi="Times New Roman" w:cs="Times New Roman"/>
          <w:sz w:val="24"/>
          <w:szCs w:val="24"/>
        </w:rPr>
        <w:br/>
      </w:r>
    </w:p>
    <w:tbl>
      <w:tblPr>
        <w:tblStyle w:val="TabloKlavuzu"/>
        <w:tblW w:w="5000" w:type="pct"/>
        <w:tblCellSpacing w:w="0" w:type="dxa"/>
        <w:tblCellMar>
          <w:left w:w="0" w:type="dxa"/>
          <w:right w:w="0" w:type="dxa"/>
        </w:tblCellMar>
        <w:tblLook w:val="04A0" w:firstRow="1" w:lastRow="0" w:firstColumn="1" w:lastColumn="0" w:noHBand="0" w:noVBand="1"/>
      </w:tblPr>
      <w:tblGrid>
        <w:gridCol w:w="1869"/>
        <w:gridCol w:w="8327"/>
      </w:tblGrid>
      <w:tr w:rsidR="00023876">
        <w:trPr>
          <w:tblCellSpacing w:w="0" w:type="dxa"/>
        </w:trPr>
        <w:tc>
          <w:tcPr>
            <w:tcW w:w="1815" w:type="dxa"/>
          </w:tcPr>
          <w:p w:rsidR="00023876" w:rsidRDefault="00A0452B" w:rsidP="00202492">
            <w:pPr>
              <w:rPr>
                <w:rFonts w:ascii="Times New Roman" w:hAnsi="Times New Roman" w:cs="Times New Roman"/>
                <w:sz w:val="24"/>
                <w:szCs w:val="24"/>
              </w:rPr>
            </w:pPr>
            <w:r>
              <w:rPr>
                <w:rFonts w:ascii="Times New Roman" w:hAnsi="Times New Roman" w:cs="Times New Roman"/>
                <w:b/>
                <w:sz w:val="24"/>
                <w:szCs w:val="24"/>
              </w:rPr>
              <w:t>             A</w:t>
            </w:r>
          </w:p>
        </w:tc>
        <w:tc>
          <w:tcPr>
            <w:tcW w:w="8084" w:type="dxa"/>
          </w:tcPr>
          <w:p w:rsidR="00023876" w:rsidRDefault="00202492">
            <w:pPr>
              <w:rPr>
                <w:rFonts w:ascii="Times New Roman" w:hAnsi="Times New Roman" w:cs="Times New Roman"/>
                <w:sz w:val="24"/>
                <w:szCs w:val="24"/>
              </w:rPr>
            </w:pPr>
            <w:r>
              <w:rPr>
                <w:rFonts w:ascii="Times New Roman" w:hAnsi="Times New Roman" w:cs="Times New Roman"/>
                <w:sz w:val="24"/>
                <w:szCs w:val="24"/>
              </w:rPr>
              <w:t>Dingiloğlu parkı</w:t>
            </w:r>
          </w:p>
        </w:tc>
      </w:tr>
      <w:tr w:rsidR="00023876">
        <w:trPr>
          <w:tblCellSpacing w:w="0" w:type="dxa"/>
        </w:trPr>
        <w:tc>
          <w:tcPr>
            <w:tcW w:w="1815" w:type="dxa"/>
          </w:tcPr>
          <w:p w:rsidR="00023876" w:rsidRDefault="00A0452B" w:rsidP="00202492">
            <w:pPr>
              <w:rPr>
                <w:rFonts w:ascii="Times New Roman" w:hAnsi="Times New Roman" w:cs="Times New Roman"/>
                <w:sz w:val="24"/>
                <w:szCs w:val="24"/>
              </w:rPr>
            </w:pPr>
            <w:r>
              <w:rPr>
                <w:rFonts w:ascii="Times New Roman" w:hAnsi="Times New Roman" w:cs="Times New Roman"/>
                <w:b/>
                <w:sz w:val="24"/>
                <w:szCs w:val="24"/>
              </w:rPr>
              <w:t>             B</w:t>
            </w:r>
          </w:p>
        </w:tc>
        <w:tc>
          <w:tcPr>
            <w:tcW w:w="8084" w:type="dxa"/>
          </w:tcPr>
          <w:p w:rsidR="00023876" w:rsidRDefault="001E00CF" w:rsidP="00202492">
            <w:pPr>
              <w:rPr>
                <w:rFonts w:ascii="Times New Roman" w:hAnsi="Times New Roman" w:cs="Times New Roman"/>
                <w:sz w:val="24"/>
                <w:szCs w:val="24"/>
              </w:rPr>
            </w:pPr>
            <w:r>
              <w:rPr>
                <w:rFonts w:ascii="Times New Roman" w:hAnsi="Times New Roman" w:cs="Times New Roman"/>
                <w:sz w:val="24"/>
                <w:szCs w:val="24"/>
              </w:rPr>
              <w:t>Öğretmenevi (</w:t>
            </w:r>
            <w:r w:rsidR="00A0452B">
              <w:rPr>
                <w:rFonts w:ascii="Times New Roman" w:hAnsi="Times New Roman" w:cs="Times New Roman"/>
                <w:sz w:val="24"/>
                <w:szCs w:val="24"/>
              </w:rPr>
              <w:t>Anıt Park)</w:t>
            </w:r>
          </w:p>
        </w:tc>
      </w:tr>
      <w:tr w:rsidR="00023876">
        <w:trPr>
          <w:tblCellSpacing w:w="0" w:type="dxa"/>
        </w:trPr>
        <w:tc>
          <w:tcPr>
            <w:tcW w:w="1815" w:type="dxa"/>
          </w:tcPr>
          <w:p w:rsidR="00023876" w:rsidRDefault="00202492">
            <w:pPr>
              <w:rPr>
                <w:rFonts w:ascii="Times New Roman" w:hAnsi="Times New Roman" w:cs="Times New Roman"/>
                <w:sz w:val="24"/>
                <w:szCs w:val="24"/>
              </w:rPr>
            </w:pPr>
            <w:r>
              <w:rPr>
                <w:rFonts w:ascii="Times New Roman" w:hAnsi="Times New Roman" w:cs="Times New Roman"/>
                <w:b/>
                <w:sz w:val="24"/>
                <w:szCs w:val="24"/>
              </w:rPr>
              <w:t xml:space="preserve"> </w:t>
            </w:r>
            <w:r w:rsidR="00A0452B">
              <w:rPr>
                <w:rFonts w:ascii="Times New Roman" w:hAnsi="Times New Roman" w:cs="Times New Roman"/>
                <w:b/>
                <w:sz w:val="24"/>
                <w:szCs w:val="24"/>
              </w:rPr>
              <w:t xml:space="preserve">            C</w:t>
            </w:r>
          </w:p>
        </w:tc>
        <w:tc>
          <w:tcPr>
            <w:tcW w:w="8084"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 xml:space="preserve">Gar </w:t>
            </w:r>
            <w:r w:rsidR="001E00CF">
              <w:rPr>
                <w:rFonts w:ascii="Times New Roman" w:hAnsi="Times New Roman" w:cs="Times New Roman"/>
                <w:sz w:val="24"/>
                <w:szCs w:val="24"/>
              </w:rPr>
              <w:t>Binası Önü</w:t>
            </w:r>
            <w:r>
              <w:rPr>
                <w:rFonts w:ascii="Times New Roman" w:hAnsi="Times New Roman" w:cs="Times New Roman"/>
                <w:sz w:val="24"/>
                <w:szCs w:val="24"/>
              </w:rPr>
              <w:t xml:space="preserve"> (Millet Bahçesi tarafı)</w:t>
            </w:r>
          </w:p>
        </w:tc>
      </w:tr>
    </w:tbl>
    <w:p w:rsidR="002B7591" w:rsidRDefault="00A04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TOPLANTI VE GÖSTERİ YÜRÜYÜŞ GÜZERGAHLARI DIŞINDA KALANYERLERE ASILACAK AFİŞ VE PANKART YERLERİ    :</w:t>
      </w:r>
      <w:r>
        <w:rPr>
          <w:rFonts w:ascii="Times New Roman" w:hAnsi="Times New Roman" w:cs="Times New Roman"/>
          <w:sz w:val="24"/>
          <w:szCs w:val="24"/>
        </w:rPr>
        <w:br/>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0176"/>
      </w:tblGrid>
      <w:tr w:rsidR="002B7591" w:rsidTr="001E00CF">
        <w:tc>
          <w:tcPr>
            <w:tcW w:w="10346" w:type="dxa"/>
            <w:tcBorders>
              <w:top w:val="single" w:sz="12" w:space="0" w:color="auto"/>
              <w:left w:val="single" w:sz="12" w:space="0" w:color="auto"/>
              <w:bottom w:val="single" w:sz="12" w:space="0" w:color="auto"/>
              <w:right w:val="single" w:sz="12" w:space="0" w:color="auto"/>
            </w:tcBorders>
          </w:tcPr>
          <w:p w:rsidR="002B7591" w:rsidRDefault="002B7591" w:rsidP="002B7591">
            <w:pPr>
              <w:rPr>
                <w:rFonts w:ascii="Times New Roman" w:hAnsi="Times New Roman" w:cs="Times New Roman"/>
                <w:sz w:val="24"/>
                <w:szCs w:val="24"/>
              </w:rPr>
            </w:pPr>
            <w:r>
              <w:rPr>
                <w:rFonts w:ascii="Times New Roman" w:hAnsi="Times New Roman" w:cs="Times New Roman"/>
                <w:sz w:val="24"/>
                <w:szCs w:val="24"/>
              </w:rPr>
              <w:t>Yukarıda açıklanan yürüyüş güzergahları dışında yapılacak düzenleme kurulu talepleri doğrultusundaki yerler için Kırklareli Belediye Başkanlığınca belirlenen ve izin verilen aşağıda yazılı bulunan afiş panoları, raket ve billboardlar kullanılacaktır.</w:t>
            </w:r>
          </w:p>
        </w:tc>
      </w:tr>
    </w:tbl>
    <w:p w:rsidR="00023876" w:rsidRDefault="00023876">
      <w:pPr>
        <w:spacing w:after="0" w:line="240" w:lineRule="auto"/>
        <w:rPr>
          <w:rFonts w:ascii="Times New Roman" w:hAnsi="Times New Roman" w:cs="Times New Roman"/>
          <w:sz w:val="24"/>
          <w:szCs w:val="24"/>
        </w:rPr>
      </w:pPr>
    </w:p>
    <w:p w:rsidR="001E00CF" w:rsidRDefault="001E00CF">
      <w:pPr>
        <w:spacing w:after="0" w:line="240" w:lineRule="auto"/>
        <w:rPr>
          <w:rFonts w:ascii="Times New Roman" w:hAnsi="Times New Roman" w:cs="Times New Roman"/>
          <w:sz w:val="24"/>
          <w:szCs w:val="24"/>
        </w:rPr>
      </w:pPr>
    </w:p>
    <w:tbl>
      <w:tblPr>
        <w:tblStyle w:val="TabloKlavuzu"/>
        <w:tblW w:w="0" w:type="auto"/>
        <w:tblCellSpacing w:w="0" w:type="dxa"/>
        <w:tblCellMar>
          <w:left w:w="0" w:type="dxa"/>
          <w:right w:w="0" w:type="dxa"/>
        </w:tblCellMar>
        <w:tblLook w:val="04A0" w:firstRow="1" w:lastRow="0" w:firstColumn="1" w:lastColumn="0" w:noHBand="0" w:noVBand="1"/>
      </w:tblPr>
      <w:tblGrid>
        <w:gridCol w:w="1286"/>
        <w:gridCol w:w="3395"/>
        <w:gridCol w:w="4252"/>
        <w:gridCol w:w="1193"/>
      </w:tblGrid>
      <w:tr w:rsidR="006C108D" w:rsidTr="006C108D">
        <w:trPr>
          <w:tblCellSpacing w:w="0" w:type="dxa"/>
        </w:trPr>
        <w:tc>
          <w:tcPr>
            <w:tcW w:w="10126" w:type="dxa"/>
            <w:gridSpan w:val="4"/>
          </w:tcPr>
          <w:p w:rsidR="006C108D" w:rsidRDefault="006C108D" w:rsidP="006C108D">
            <w:pPr>
              <w:jc w:val="center"/>
              <w:rPr>
                <w:rFonts w:ascii="Times New Roman" w:hAnsi="Times New Roman" w:cs="Times New Roman"/>
                <w:sz w:val="24"/>
                <w:szCs w:val="24"/>
              </w:rPr>
            </w:pPr>
            <w:r>
              <w:rPr>
                <w:rFonts w:ascii="Times New Roman" w:hAnsi="Times New Roman" w:cs="Times New Roman"/>
                <w:b/>
                <w:sz w:val="24"/>
                <w:szCs w:val="24"/>
              </w:rPr>
              <w:t>BILLBOARD</w:t>
            </w:r>
          </w:p>
        </w:tc>
      </w:tr>
      <w:tr w:rsidR="00023876" w:rsidTr="00085D33">
        <w:trPr>
          <w:tblCellSpacing w:w="0" w:type="dxa"/>
        </w:trPr>
        <w:tc>
          <w:tcPr>
            <w:tcW w:w="1286" w:type="dxa"/>
          </w:tcPr>
          <w:p w:rsidR="00023876" w:rsidRPr="006C108D" w:rsidRDefault="006C108D" w:rsidP="006C108D">
            <w:pPr>
              <w:jc w:val="center"/>
              <w:rPr>
                <w:rFonts w:ascii="Times New Roman" w:hAnsi="Times New Roman" w:cs="Times New Roman"/>
                <w:b/>
                <w:sz w:val="24"/>
                <w:szCs w:val="24"/>
              </w:rPr>
            </w:pPr>
            <w:r w:rsidRPr="006C108D">
              <w:rPr>
                <w:rFonts w:ascii="Times New Roman" w:hAnsi="Times New Roman" w:cs="Times New Roman"/>
                <w:b/>
                <w:sz w:val="24"/>
                <w:szCs w:val="24"/>
              </w:rPr>
              <w:t>SIRA NO</w:t>
            </w:r>
          </w:p>
          <w:p w:rsidR="00023876" w:rsidRPr="006C108D" w:rsidRDefault="00023876" w:rsidP="006C108D">
            <w:pPr>
              <w:rPr>
                <w:rFonts w:ascii="Times New Roman" w:hAnsi="Times New Roman" w:cs="Times New Roman"/>
                <w:b/>
                <w:sz w:val="24"/>
                <w:szCs w:val="24"/>
              </w:rPr>
            </w:pPr>
          </w:p>
        </w:tc>
        <w:tc>
          <w:tcPr>
            <w:tcW w:w="3395" w:type="dxa"/>
            <w:vAlign w:val="center"/>
          </w:tcPr>
          <w:p w:rsidR="00023876" w:rsidRDefault="00A0452B" w:rsidP="006C108D">
            <w:pPr>
              <w:jc w:val="center"/>
              <w:rPr>
                <w:rFonts w:ascii="Times New Roman" w:hAnsi="Times New Roman" w:cs="Times New Roman"/>
                <w:sz w:val="24"/>
                <w:szCs w:val="24"/>
              </w:rPr>
            </w:pPr>
            <w:r>
              <w:rPr>
                <w:rFonts w:ascii="Times New Roman" w:hAnsi="Times New Roman" w:cs="Times New Roman"/>
                <w:b/>
                <w:sz w:val="24"/>
                <w:szCs w:val="24"/>
              </w:rPr>
              <w:t>ADRES</w:t>
            </w:r>
            <w:r>
              <w:rPr>
                <w:rFonts w:ascii="Times New Roman" w:hAnsi="Times New Roman" w:cs="Times New Roman"/>
                <w:sz w:val="24"/>
                <w:szCs w:val="24"/>
              </w:rPr>
              <w:br/>
            </w:r>
          </w:p>
        </w:tc>
        <w:tc>
          <w:tcPr>
            <w:tcW w:w="4252" w:type="dxa"/>
            <w:vAlign w:val="center"/>
          </w:tcPr>
          <w:p w:rsidR="00023876" w:rsidRDefault="00A0452B" w:rsidP="006C108D">
            <w:pPr>
              <w:jc w:val="center"/>
              <w:rPr>
                <w:rFonts w:ascii="Times New Roman" w:hAnsi="Times New Roman" w:cs="Times New Roman"/>
                <w:sz w:val="24"/>
                <w:szCs w:val="24"/>
              </w:rPr>
            </w:pPr>
            <w:r>
              <w:rPr>
                <w:rFonts w:ascii="Times New Roman" w:hAnsi="Times New Roman" w:cs="Times New Roman"/>
                <w:b/>
                <w:sz w:val="24"/>
                <w:szCs w:val="24"/>
              </w:rPr>
              <w:t>MEVK</w:t>
            </w:r>
            <w:r w:rsidR="006C108D">
              <w:rPr>
                <w:rFonts w:ascii="Times New Roman" w:hAnsi="Times New Roman" w:cs="Times New Roman"/>
                <w:b/>
                <w:sz w:val="24"/>
                <w:szCs w:val="24"/>
              </w:rPr>
              <w:t>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b/>
                <w:sz w:val="24"/>
                <w:szCs w:val="24"/>
              </w:rPr>
              <w:t>PANO</w:t>
            </w:r>
            <w:r>
              <w:rPr>
                <w:rFonts w:ascii="Times New Roman" w:hAnsi="Times New Roman" w:cs="Times New Roman"/>
                <w:sz w:val="24"/>
                <w:szCs w:val="24"/>
              </w:rPr>
              <w:br/>
            </w:r>
            <w:r>
              <w:rPr>
                <w:rFonts w:ascii="Times New Roman" w:hAnsi="Times New Roman" w:cs="Times New Roman"/>
                <w:b/>
                <w:sz w:val="24"/>
                <w:szCs w:val="24"/>
              </w:rPr>
              <w:t>ADE</w:t>
            </w:r>
            <w:r w:rsidR="006C108D">
              <w:rPr>
                <w:rFonts w:ascii="Times New Roman" w:hAnsi="Times New Roman" w:cs="Times New Roman"/>
                <w:b/>
                <w:sz w:val="24"/>
                <w:szCs w:val="24"/>
              </w:rPr>
              <w:t>T</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w:t>
            </w:r>
          </w:p>
        </w:tc>
        <w:tc>
          <w:tcPr>
            <w:tcW w:w="3395" w:type="dxa"/>
          </w:tcPr>
          <w:p w:rsidR="00023876" w:rsidRDefault="00A0452B" w:rsidP="006C108D">
            <w:pPr>
              <w:rPr>
                <w:rFonts w:ascii="Times New Roman" w:hAnsi="Times New Roman" w:cs="Times New Roman"/>
                <w:sz w:val="24"/>
                <w:szCs w:val="24"/>
              </w:rPr>
            </w:pPr>
            <w:r>
              <w:rPr>
                <w:rFonts w:ascii="Times New Roman" w:hAnsi="Times New Roman" w:cs="Times New Roman"/>
                <w:sz w:val="24"/>
                <w:szCs w:val="24"/>
              </w:rPr>
              <w:t>İNÖNÜ CADDESİ</w:t>
            </w:r>
          </w:p>
        </w:tc>
        <w:tc>
          <w:tcPr>
            <w:tcW w:w="4252" w:type="dxa"/>
          </w:tcPr>
          <w:p w:rsidR="00023876" w:rsidRDefault="00A0452B" w:rsidP="006C108D">
            <w:pPr>
              <w:rPr>
                <w:rFonts w:ascii="Times New Roman" w:hAnsi="Times New Roman" w:cs="Times New Roman"/>
                <w:sz w:val="24"/>
                <w:szCs w:val="24"/>
              </w:rPr>
            </w:pPr>
            <w:r>
              <w:rPr>
                <w:rFonts w:ascii="Times New Roman" w:hAnsi="Times New Roman" w:cs="Times New Roman"/>
                <w:sz w:val="24"/>
                <w:szCs w:val="24"/>
              </w:rPr>
              <w:t>AKÜN MARKET ÖNÜ</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İNÖNÜ CADDESİ</w:t>
            </w:r>
          </w:p>
        </w:tc>
        <w:tc>
          <w:tcPr>
            <w:tcW w:w="4252"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 xml:space="preserve"> TOKİ KAVŞAK</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İNÖNÜ CADDESİ</w:t>
            </w:r>
            <w:r>
              <w:rPr>
                <w:rFonts w:ascii="Times New Roman" w:hAnsi="Times New Roman" w:cs="Times New Roman"/>
                <w:sz w:val="24"/>
                <w:szCs w:val="24"/>
              </w:rPr>
              <w:br/>
            </w:r>
          </w:p>
        </w:tc>
        <w:tc>
          <w:tcPr>
            <w:tcW w:w="4252"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PAZAR YERİ AÇIK OTOPARK GİRİŞİ İÇ (PAZAR YERİNE BAKAN)</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br/>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İNÖNÜ CADDESİ</w:t>
            </w:r>
            <w:r>
              <w:rPr>
                <w:rFonts w:ascii="Times New Roman" w:hAnsi="Times New Roman" w:cs="Times New Roman"/>
                <w:sz w:val="24"/>
                <w:szCs w:val="24"/>
              </w:rPr>
              <w:br/>
            </w:r>
          </w:p>
        </w:tc>
        <w:tc>
          <w:tcPr>
            <w:tcW w:w="4252"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PAZAR YERİ AÇIK OTOPARK GİRİŞİ DIŞ (ALINTERİ FIRIN YANI)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5</w:t>
            </w:r>
          </w:p>
        </w:tc>
        <w:tc>
          <w:tcPr>
            <w:tcW w:w="3395" w:type="dxa"/>
          </w:tcPr>
          <w:p w:rsidR="00023876" w:rsidRDefault="00A0452B" w:rsidP="006C108D">
            <w:pPr>
              <w:rPr>
                <w:rFonts w:ascii="Times New Roman" w:hAnsi="Times New Roman" w:cs="Times New Roman"/>
                <w:sz w:val="24"/>
                <w:szCs w:val="24"/>
              </w:rPr>
            </w:pPr>
            <w:r>
              <w:rPr>
                <w:rFonts w:ascii="Times New Roman" w:hAnsi="Times New Roman" w:cs="Times New Roman"/>
                <w:sz w:val="24"/>
                <w:szCs w:val="24"/>
              </w:rPr>
              <w:t>İNÖNÜ CADDESİ</w:t>
            </w:r>
          </w:p>
        </w:tc>
        <w:tc>
          <w:tcPr>
            <w:tcW w:w="4252" w:type="dxa"/>
          </w:tcPr>
          <w:p w:rsidR="00023876" w:rsidRDefault="00A0452B" w:rsidP="006C108D">
            <w:pPr>
              <w:rPr>
                <w:rFonts w:ascii="Times New Roman" w:hAnsi="Times New Roman" w:cs="Times New Roman"/>
                <w:sz w:val="24"/>
                <w:szCs w:val="24"/>
              </w:rPr>
            </w:pPr>
            <w:r>
              <w:rPr>
                <w:rFonts w:ascii="Times New Roman" w:hAnsi="Times New Roman" w:cs="Times New Roman"/>
                <w:sz w:val="24"/>
                <w:szCs w:val="24"/>
              </w:rPr>
              <w:t xml:space="preserve"> PAZAR YERİ DUVARI 1</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6</w:t>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İNÖNÜ CADDESİ</w:t>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PAZAR YERİ DUVARI 2</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7</w:t>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HASTANE CADDESİ</w:t>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ATATÜRK ANADOLU LİS. SPOR SALONU ÖNÜ</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br/>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WALLDORF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İMAMHATİP ORTAOKUL ÖNÜ, KAVŞAK, BADEMLİK MAH.</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br/>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WALLDORF CADDESİ</w:t>
            </w:r>
            <w:r>
              <w:rPr>
                <w:rFonts w:ascii="Times New Roman" w:hAnsi="Times New Roman" w:cs="Times New Roman"/>
                <w:sz w:val="24"/>
                <w:szCs w:val="24"/>
              </w:rPr>
              <w:br/>
            </w:r>
          </w:p>
        </w:tc>
        <w:tc>
          <w:tcPr>
            <w:tcW w:w="4252"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CEVAHİR CAFE YANI, TOPRAK MAHSÜLLERİ ÖNÜ</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İSTİKLAL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PAŞA CAFE BİTİMİ ESİN MARKET KARŞISI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İSTİKLAL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VİLAYET MEYDANI, ANADOLU İMAMHATİP LİSESİ DUVARI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br/>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MUSTAFA KEMAL BULVARI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ESKİ SANAYİ 12 NOLU BLOK DUVARI ÖNÜ, BULVAR TEKEL KARŞISI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br/>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BABAESKİ YOLU</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ÖZTÜRK BULVARI KAVŞAĞI (KİPA BANKLARI SONU)</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r>
      <w:tr w:rsidR="00023876" w:rsidTr="00085D33">
        <w:trPr>
          <w:tblCellSpacing w:w="0" w:type="dxa"/>
        </w:trPr>
        <w:tc>
          <w:tcPr>
            <w:tcW w:w="1286" w:type="dxa"/>
            <w:vAlign w:val="bottom"/>
          </w:tcPr>
          <w:p w:rsidR="00023876" w:rsidRDefault="00085D33" w:rsidP="00085D33">
            <w:pPr>
              <w:rPr>
                <w:rFonts w:ascii="Times New Roman" w:hAnsi="Times New Roman" w:cs="Times New Roman"/>
                <w:sz w:val="24"/>
                <w:szCs w:val="24"/>
              </w:rPr>
            </w:pPr>
            <w:r>
              <w:rPr>
                <w:rFonts w:ascii="Times New Roman" w:hAnsi="Times New Roman" w:cs="Times New Roman"/>
                <w:sz w:val="24"/>
                <w:szCs w:val="24"/>
              </w:rPr>
              <w:t xml:space="preserve">        </w:t>
            </w:r>
            <w:r w:rsidR="00A0452B">
              <w:rPr>
                <w:rFonts w:ascii="Times New Roman" w:hAnsi="Times New Roman" w:cs="Times New Roman"/>
                <w:sz w:val="24"/>
                <w:szCs w:val="24"/>
              </w:rPr>
              <w:t>14</w:t>
            </w:r>
            <w:r w:rsidR="00A0452B">
              <w:rPr>
                <w:rFonts w:ascii="Times New Roman" w:hAnsi="Times New Roman" w:cs="Times New Roman"/>
                <w:sz w:val="24"/>
                <w:szCs w:val="24"/>
              </w:rPr>
              <w:br/>
            </w:r>
          </w:p>
        </w:tc>
        <w:tc>
          <w:tcPr>
            <w:tcW w:w="3395" w:type="dxa"/>
            <w:vAlign w:val="center"/>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KURTULUŞ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 xml:space="preserve">PINARHİSAR YOL ÜZERİ ÖZEL İDARE VE </w:t>
            </w:r>
            <w:r w:rsidR="00085D33">
              <w:rPr>
                <w:rFonts w:ascii="Times New Roman" w:hAnsi="Times New Roman" w:cs="Times New Roman"/>
                <w:sz w:val="24"/>
                <w:szCs w:val="24"/>
              </w:rPr>
              <w:t>KARAYOLLARI HİZMET</w:t>
            </w:r>
            <w:r>
              <w:rPr>
                <w:rFonts w:ascii="Times New Roman" w:hAnsi="Times New Roman" w:cs="Times New Roman"/>
                <w:sz w:val="24"/>
                <w:szCs w:val="24"/>
              </w:rPr>
              <w:t xml:space="preserve"> BİRİMLERİ KARŞISI</w:t>
            </w:r>
          </w:p>
        </w:tc>
        <w:tc>
          <w:tcPr>
            <w:tcW w:w="1193" w:type="dxa"/>
            <w:vAlign w:val="center"/>
          </w:tcPr>
          <w:p w:rsidR="00023876" w:rsidRDefault="00023876" w:rsidP="006C108D">
            <w:pPr>
              <w:jc w:val="center"/>
              <w:rPr>
                <w:rFonts w:ascii="Times New Roman" w:hAnsi="Times New Roman" w:cs="Times New Roman"/>
                <w:sz w:val="24"/>
                <w:szCs w:val="24"/>
              </w:rPr>
            </w:pPr>
          </w:p>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15</w:t>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YAYLA MAH.</w:t>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YENİ HASTANE KARŞISI</w:t>
            </w:r>
          </w:p>
        </w:tc>
        <w:tc>
          <w:tcPr>
            <w:tcW w:w="1193"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DOĞU MAH.</w:t>
            </w:r>
            <w:r>
              <w:rPr>
                <w:rFonts w:ascii="Times New Roman" w:hAnsi="Times New Roman" w:cs="Times New Roman"/>
                <w:sz w:val="24"/>
                <w:szCs w:val="24"/>
              </w:rPr>
              <w:br/>
            </w:r>
          </w:p>
        </w:tc>
        <w:tc>
          <w:tcPr>
            <w:tcW w:w="4252"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DEREKÖY YOLU-BULGARİSTAN KAVŞAĞI / SOYKANLAR MARKET YANI</w:t>
            </w:r>
          </w:p>
        </w:tc>
        <w:tc>
          <w:tcPr>
            <w:tcW w:w="1193" w:type="dxa"/>
          </w:tcPr>
          <w:p w:rsidR="00023876" w:rsidRDefault="00023876" w:rsidP="006C108D">
            <w:pPr>
              <w:jc w:val="center"/>
              <w:rPr>
                <w:rFonts w:ascii="Times New Roman" w:hAnsi="Times New Roman" w:cs="Times New Roman"/>
                <w:sz w:val="24"/>
                <w:szCs w:val="24"/>
              </w:rPr>
            </w:pPr>
          </w:p>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17</w:t>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HASTANE CADDESİ</w:t>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ÖĞRETMEN EVİ ÖNÜ</w:t>
            </w:r>
          </w:p>
        </w:tc>
        <w:tc>
          <w:tcPr>
            <w:tcW w:w="1193"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 xml:space="preserve">  </w:t>
            </w:r>
            <w:r w:rsidR="00085D33">
              <w:rPr>
                <w:rFonts w:ascii="Times New Roman" w:hAnsi="Times New Roman" w:cs="Times New Roman"/>
                <w:sz w:val="24"/>
                <w:szCs w:val="24"/>
              </w:rPr>
              <w:t xml:space="preserve">       </w:t>
            </w: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18</w:t>
            </w:r>
          </w:p>
        </w:tc>
        <w:tc>
          <w:tcPr>
            <w:tcW w:w="3395" w:type="dxa"/>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EDİRNE CADDESİ</w:t>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STÜDYO C&amp;C REZİDANS ÖNÜ</w:t>
            </w:r>
          </w:p>
        </w:tc>
        <w:tc>
          <w:tcPr>
            <w:tcW w:w="1193" w:type="dxa"/>
          </w:tcPr>
          <w:p w:rsidR="00023876" w:rsidRDefault="00085D33">
            <w:pPr>
              <w:rPr>
                <w:rFonts w:ascii="Times New Roman" w:hAnsi="Times New Roman" w:cs="Times New Roman"/>
                <w:sz w:val="24"/>
                <w:szCs w:val="24"/>
              </w:rPr>
            </w:pPr>
            <w:r>
              <w:rPr>
                <w:rFonts w:ascii="Times New Roman" w:hAnsi="Times New Roman" w:cs="Times New Roman"/>
                <w:sz w:val="24"/>
                <w:szCs w:val="24"/>
              </w:rPr>
              <w:t xml:space="preserve">         </w:t>
            </w:r>
            <w:r w:rsidR="00A0452B">
              <w:rPr>
                <w:rFonts w:ascii="Times New Roman" w:hAnsi="Times New Roman" w:cs="Times New Roman"/>
                <w:sz w:val="24"/>
                <w:szCs w:val="24"/>
              </w:rPr>
              <w:t>3</w:t>
            </w:r>
          </w:p>
        </w:tc>
      </w:tr>
      <w:tr w:rsidR="00023876" w:rsidTr="001E00CF">
        <w:trPr>
          <w:tblCellSpacing w:w="0" w:type="dxa"/>
        </w:trPr>
        <w:tc>
          <w:tcPr>
            <w:tcW w:w="1286" w:type="dxa"/>
            <w:tcBorders>
              <w:bottom w:val="single" w:sz="12" w:space="0" w:color="auto"/>
            </w:tcBorders>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br/>
            </w:r>
          </w:p>
        </w:tc>
        <w:tc>
          <w:tcPr>
            <w:tcW w:w="3395" w:type="dxa"/>
            <w:tcBorders>
              <w:bottom w:val="single" w:sz="12" w:space="0" w:color="auto"/>
            </w:tcBorders>
          </w:tcPr>
          <w:p w:rsidR="00023876" w:rsidRDefault="00A0452B">
            <w:pPr>
              <w:rPr>
                <w:rFonts w:ascii="Times New Roman" w:hAnsi="Times New Roman" w:cs="Times New Roman"/>
                <w:sz w:val="24"/>
                <w:szCs w:val="24"/>
              </w:rPr>
            </w:pPr>
            <w:r>
              <w:rPr>
                <w:rFonts w:ascii="Times New Roman" w:hAnsi="Times New Roman" w:cs="Times New Roman"/>
                <w:sz w:val="24"/>
                <w:szCs w:val="24"/>
              </w:rPr>
              <w:t>MUSTAFA KEMAL BULVARI</w:t>
            </w:r>
            <w:r>
              <w:rPr>
                <w:rFonts w:ascii="Times New Roman" w:hAnsi="Times New Roman" w:cs="Times New Roman"/>
                <w:sz w:val="24"/>
                <w:szCs w:val="24"/>
              </w:rPr>
              <w:br/>
            </w:r>
          </w:p>
        </w:tc>
        <w:tc>
          <w:tcPr>
            <w:tcW w:w="4252" w:type="dxa"/>
            <w:tcBorders>
              <w:bottom w:val="single" w:sz="12" w:space="0" w:color="auto"/>
            </w:tcBorders>
          </w:tcPr>
          <w:p w:rsidR="00023876" w:rsidRDefault="00A0452B" w:rsidP="00085D33">
            <w:pPr>
              <w:rPr>
                <w:rFonts w:ascii="Times New Roman" w:hAnsi="Times New Roman" w:cs="Times New Roman"/>
                <w:sz w:val="24"/>
                <w:szCs w:val="24"/>
              </w:rPr>
            </w:pPr>
            <w:r>
              <w:rPr>
                <w:rFonts w:ascii="Times New Roman" w:hAnsi="Times New Roman" w:cs="Times New Roman"/>
                <w:sz w:val="24"/>
                <w:szCs w:val="24"/>
              </w:rPr>
              <w:t>DİNGİLOĞLU MEYDAN-ARSLAN KURUYEMİŞ YANI</w:t>
            </w:r>
          </w:p>
        </w:tc>
        <w:tc>
          <w:tcPr>
            <w:tcW w:w="1193" w:type="dxa"/>
            <w:tcBorders>
              <w:bottom w:val="single" w:sz="12" w:space="0" w:color="auto"/>
            </w:tcBorders>
          </w:tcPr>
          <w:p w:rsidR="00023876" w:rsidRDefault="00A0452B" w:rsidP="00085D3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br/>
            </w:r>
          </w:p>
        </w:tc>
      </w:tr>
      <w:tr w:rsidR="001E00CF" w:rsidTr="001E00CF">
        <w:trPr>
          <w:tblCellSpacing w:w="0" w:type="dxa"/>
        </w:trPr>
        <w:tc>
          <w:tcPr>
            <w:tcW w:w="1286" w:type="dxa"/>
            <w:tcBorders>
              <w:top w:val="nil"/>
              <w:left w:val="nil"/>
              <w:bottom w:val="nil"/>
              <w:right w:val="nil"/>
            </w:tcBorders>
          </w:tcPr>
          <w:p w:rsidR="001E00CF" w:rsidRDefault="001E00CF" w:rsidP="00261F46">
            <w:pPr>
              <w:jc w:val="center"/>
              <w:rPr>
                <w:rFonts w:ascii="Times New Roman" w:hAnsi="Times New Roman" w:cs="Times New Roman"/>
                <w:sz w:val="24"/>
                <w:szCs w:val="24"/>
              </w:rPr>
            </w:pPr>
          </w:p>
        </w:tc>
        <w:tc>
          <w:tcPr>
            <w:tcW w:w="3395" w:type="dxa"/>
            <w:tcBorders>
              <w:top w:val="nil"/>
              <w:left w:val="nil"/>
              <w:bottom w:val="nil"/>
              <w:right w:val="nil"/>
            </w:tcBorders>
          </w:tcPr>
          <w:p w:rsidR="001E00CF" w:rsidRDefault="001E00CF" w:rsidP="00261F46">
            <w:pPr>
              <w:rPr>
                <w:rFonts w:ascii="Times New Roman" w:hAnsi="Times New Roman" w:cs="Times New Roman"/>
                <w:sz w:val="24"/>
                <w:szCs w:val="24"/>
              </w:rPr>
            </w:pPr>
          </w:p>
        </w:tc>
        <w:tc>
          <w:tcPr>
            <w:tcW w:w="4252" w:type="dxa"/>
            <w:tcBorders>
              <w:top w:val="nil"/>
              <w:left w:val="nil"/>
              <w:bottom w:val="nil"/>
              <w:right w:val="nil"/>
            </w:tcBorders>
          </w:tcPr>
          <w:p w:rsidR="001E00CF" w:rsidRDefault="001E00CF" w:rsidP="00261F46">
            <w:pPr>
              <w:rPr>
                <w:rFonts w:ascii="Times New Roman" w:hAnsi="Times New Roman" w:cs="Times New Roman"/>
                <w:sz w:val="24"/>
                <w:szCs w:val="24"/>
              </w:rPr>
            </w:pPr>
          </w:p>
        </w:tc>
        <w:tc>
          <w:tcPr>
            <w:tcW w:w="1193" w:type="dxa"/>
            <w:tcBorders>
              <w:top w:val="nil"/>
              <w:left w:val="nil"/>
              <w:bottom w:val="nil"/>
              <w:right w:val="nil"/>
            </w:tcBorders>
          </w:tcPr>
          <w:p w:rsidR="001E00CF" w:rsidRDefault="001E00CF" w:rsidP="00261F46">
            <w:pPr>
              <w:jc w:val="center"/>
              <w:rPr>
                <w:rFonts w:ascii="Times New Roman" w:hAnsi="Times New Roman" w:cs="Times New Roman"/>
                <w:sz w:val="24"/>
                <w:szCs w:val="24"/>
              </w:rPr>
            </w:pPr>
          </w:p>
        </w:tc>
      </w:tr>
      <w:tr w:rsidR="001E00CF" w:rsidTr="001E00CF">
        <w:trPr>
          <w:tblCellSpacing w:w="0" w:type="dxa"/>
        </w:trPr>
        <w:tc>
          <w:tcPr>
            <w:tcW w:w="1286" w:type="dxa"/>
            <w:tcBorders>
              <w:top w:val="nil"/>
              <w:left w:val="nil"/>
              <w:bottom w:val="nil"/>
              <w:right w:val="nil"/>
            </w:tcBorders>
          </w:tcPr>
          <w:p w:rsidR="001E00CF" w:rsidRDefault="001E00CF" w:rsidP="006C108D">
            <w:pPr>
              <w:jc w:val="center"/>
              <w:rPr>
                <w:rFonts w:ascii="Times New Roman" w:hAnsi="Times New Roman" w:cs="Times New Roman"/>
                <w:sz w:val="24"/>
                <w:szCs w:val="24"/>
              </w:rPr>
            </w:pPr>
          </w:p>
        </w:tc>
        <w:tc>
          <w:tcPr>
            <w:tcW w:w="3395" w:type="dxa"/>
            <w:tcBorders>
              <w:top w:val="nil"/>
              <w:left w:val="nil"/>
              <w:bottom w:val="nil"/>
              <w:right w:val="nil"/>
            </w:tcBorders>
          </w:tcPr>
          <w:p w:rsidR="001E00CF" w:rsidRDefault="001E00CF">
            <w:pPr>
              <w:rPr>
                <w:rFonts w:ascii="Times New Roman" w:hAnsi="Times New Roman" w:cs="Times New Roman"/>
                <w:sz w:val="24"/>
                <w:szCs w:val="24"/>
              </w:rPr>
            </w:pPr>
          </w:p>
        </w:tc>
        <w:tc>
          <w:tcPr>
            <w:tcW w:w="4252" w:type="dxa"/>
            <w:tcBorders>
              <w:top w:val="nil"/>
              <w:left w:val="nil"/>
              <w:bottom w:val="nil"/>
              <w:right w:val="nil"/>
            </w:tcBorders>
          </w:tcPr>
          <w:p w:rsidR="001E00CF" w:rsidRDefault="001E00CF" w:rsidP="00085D33">
            <w:pPr>
              <w:rPr>
                <w:rFonts w:ascii="Times New Roman" w:hAnsi="Times New Roman" w:cs="Times New Roman"/>
                <w:sz w:val="24"/>
                <w:szCs w:val="24"/>
              </w:rPr>
            </w:pPr>
          </w:p>
        </w:tc>
        <w:tc>
          <w:tcPr>
            <w:tcW w:w="1193" w:type="dxa"/>
            <w:tcBorders>
              <w:top w:val="nil"/>
              <w:left w:val="nil"/>
              <w:bottom w:val="nil"/>
              <w:right w:val="nil"/>
            </w:tcBorders>
          </w:tcPr>
          <w:p w:rsidR="001E00CF" w:rsidRDefault="001E00CF" w:rsidP="00085D33">
            <w:pPr>
              <w:jc w:val="center"/>
              <w:rPr>
                <w:rFonts w:ascii="Times New Roman" w:hAnsi="Times New Roman" w:cs="Times New Roman"/>
                <w:sz w:val="24"/>
                <w:szCs w:val="24"/>
              </w:rPr>
            </w:pPr>
          </w:p>
        </w:tc>
      </w:tr>
      <w:tr w:rsidR="001E00CF" w:rsidTr="001E00CF">
        <w:trPr>
          <w:tblCellSpacing w:w="0" w:type="dxa"/>
        </w:trPr>
        <w:tc>
          <w:tcPr>
            <w:tcW w:w="1286" w:type="dxa"/>
            <w:tcBorders>
              <w:top w:val="nil"/>
              <w:left w:val="nil"/>
              <w:bottom w:val="nil"/>
              <w:right w:val="nil"/>
            </w:tcBorders>
          </w:tcPr>
          <w:p w:rsidR="001E00CF" w:rsidRDefault="001E00CF" w:rsidP="006C108D">
            <w:pPr>
              <w:jc w:val="center"/>
              <w:rPr>
                <w:rFonts w:ascii="Times New Roman" w:hAnsi="Times New Roman" w:cs="Times New Roman"/>
                <w:sz w:val="24"/>
                <w:szCs w:val="24"/>
              </w:rPr>
            </w:pPr>
          </w:p>
        </w:tc>
        <w:tc>
          <w:tcPr>
            <w:tcW w:w="3395" w:type="dxa"/>
            <w:tcBorders>
              <w:top w:val="nil"/>
              <w:left w:val="nil"/>
              <w:bottom w:val="nil"/>
              <w:right w:val="nil"/>
            </w:tcBorders>
          </w:tcPr>
          <w:p w:rsidR="001E00CF" w:rsidRDefault="001E00CF">
            <w:pPr>
              <w:rPr>
                <w:rFonts w:ascii="Times New Roman" w:hAnsi="Times New Roman" w:cs="Times New Roman"/>
                <w:sz w:val="24"/>
                <w:szCs w:val="24"/>
              </w:rPr>
            </w:pPr>
          </w:p>
        </w:tc>
        <w:tc>
          <w:tcPr>
            <w:tcW w:w="4252" w:type="dxa"/>
            <w:tcBorders>
              <w:top w:val="nil"/>
              <w:left w:val="nil"/>
              <w:bottom w:val="nil"/>
              <w:right w:val="nil"/>
            </w:tcBorders>
          </w:tcPr>
          <w:p w:rsidR="001E00CF" w:rsidRDefault="001E00CF" w:rsidP="00085D33">
            <w:pPr>
              <w:rPr>
                <w:rFonts w:ascii="Times New Roman" w:hAnsi="Times New Roman" w:cs="Times New Roman"/>
                <w:sz w:val="24"/>
                <w:szCs w:val="24"/>
              </w:rPr>
            </w:pPr>
          </w:p>
        </w:tc>
        <w:tc>
          <w:tcPr>
            <w:tcW w:w="1193" w:type="dxa"/>
            <w:tcBorders>
              <w:top w:val="nil"/>
              <w:left w:val="nil"/>
              <w:bottom w:val="nil"/>
              <w:right w:val="nil"/>
            </w:tcBorders>
          </w:tcPr>
          <w:p w:rsidR="001E00CF" w:rsidRDefault="001E00CF" w:rsidP="00085D33">
            <w:pPr>
              <w:jc w:val="center"/>
              <w:rPr>
                <w:rFonts w:ascii="Times New Roman" w:hAnsi="Times New Roman" w:cs="Times New Roman"/>
                <w:sz w:val="24"/>
                <w:szCs w:val="24"/>
              </w:rPr>
            </w:pPr>
          </w:p>
        </w:tc>
      </w:tr>
      <w:tr w:rsidR="001E00CF" w:rsidTr="001E00CF">
        <w:trPr>
          <w:tblCellSpacing w:w="0" w:type="dxa"/>
        </w:trPr>
        <w:tc>
          <w:tcPr>
            <w:tcW w:w="1286" w:type="dxa"/>
            <w:tcBorders>
              <w:top w:val="nil"/>
              <w:left w:val="nil"/>
              <w:bottom w:val="nil"/>
              <w:right w:val="nil"/>
            </w:tcBorders>
          </w:tcPr>
          <w:p w:rsidR="001E00CF" w:rsidRDefault="001E00CF" w:rsidP="006C108D">
            <w:pPr>
              <w:jc w:val="center"/>
              <w:rPr>
                <w:rFonts w:ascii="Times New Roman" w:hAnsi="Times New Roman" w:cs="Times New Roman"/>
                <w:sz w:val="24"/>
                <w:szCs w:val="24"/>
              </w:rPr>
            </w:pPr>
          </w:p>
          <w:p w:rsidR="001E00CF" w:rsidRDefault="001E00CF" w:rsidP="006C108D">
            <w:pPr>
              <w:jc w:val="center"/>
              <w:rPr>
                <w:rFonts w:ascii="Times New Roman" w:hAnsi="Times New Roman" w:cs="Times New Roman"/>
                <w:sz w:val="24"/>
                <w:szCs w:val="24"/>
              </w:rPr>
            </w:pPr>
          </w:p>
        </w:tc>
        <w:tc>
          <w:tcPr>
            <w:tcW w:w="3395" w:type="dxa"/>
            <w:tcBorders>
              <w:top w:val="nil"/>
              <w:left w:val="nil"/>
              <w:bottom w:val="nil"/>
              <w:right w:val="nil"/>
            </w:tcBorders>
          </w:tcPr>
          <w:p w:rsidR="001E00CF" w:rsidRDefault="001E00CF">
            <w:pPr>
              <w:rPr>
                <w:rFonts w:ascii="Times New Roman" w:hAnsi="Times New Roman" w:cs="Times New Roman"/>
                <w:sz w:val="24"/>
                <w:szCs w:val="24"/>
              </w:rPr>
            </w:pPr>
          </w:p>
        </w:tc>
        <w:tc>
          <w:tcPr>
            <w:tcW w:w="4252" w:type="dxa"/>
            <w:tcBorders>
              <w:top w:val="nil"/>
              <w:left w:val="nil"/>
              <w:bottom w:val="nil"/>
              <w:right w:val="nil"/>
            </w:tcBorders>
          </w:tcPr>
          <w:p w:rsidR="001E00CF" w:rsidRDefault="001E00CF" w:rsidP="00085D33">
            <w:pPr>
              <w:rPr>
                <w:rFonts w:ascii="Times New Roman" w:hAnsi="Times New Roman" w:cs="Times New Roman"/>
                <w:sz w:val="24"/>
                <w:szCs w:val="24"/>
              </w:rPr>
            </w:pPr>
          </w:p>
        </w:tc>
        <w:tc>
          <w:tcPr>
            <w:tcW w:w="1193" w:type="dxa"/>
            <w:tcBorders>
              <w:top w:val="nil"/>
              <w:left w:val="nil"/>
              <w:bottom w:val="nil"/>
              <w:right w:val="nil"/>
            </w:tcBorders>
          </w:tcPr>
          <w:p w:rsidR="001E00CF" w:rsidRDefault="001E00CF" w:rsidP="00085D33">
            <w:pPr>
              <w:jc w:val="center"/>
              <w:rPr>
                <w:rFonts w:ascii="Times New Roman" w:hAnsi="Times New Roman" w:cs="Times New Roman"/>
                <w:sz w:val="24"/>
                <w:szCs w:val="24"/>
              </w:rPr>
            </w:pPr>
          </w:p>
        </w:tc>
      </w:tr>
      <w:tr w:rsidR="00023876" w:rsidTr="001E00CF">
        <w:trPr>
          <w:tblCellSpacing w:w="0" w:type="dxa"/>
        </w:trPr>
        <w:tc>
          <w:tcPr>
            <w:tcW w:w="4681" w:type="dxa"/>
            <w:gridSpan w:val="2"/>
            <w:tcBorders>
              <w:top w:val="single" w:sz="4" w:space="0" w:color="auto"/>
              <w:left w:val="single" w:sz="12" w:space="0" w:color="auto"/>
              <w:bottom w:val="nil"/>
              <w:right w:val="nil"/>
            </w:tcBorders>
          </w:tcPr>
          <w:p w:rsidR="00023876" w:rsidRDefault="00023876" w:rsidP="002B7591">
            <w:pPr>
              <w:rPr>
                <w:rFonts w:ascii="Times New Roman" w:hAnsi="Times New Roman" w:cs="Times New Roman"/>
                <w:sz w:val="24"/>
                <w:szCs w:val="24"/>
              </w:rPr>
            </w:pPr>
          </w:p>
        </w:tc>
        <w:tc>
          <w:tcPr>
            <w:tcW w:w="4252" w:type="dxa"/>
            <w:tcBorders>
              <w:top w:val="single" w:sz="4" w:space="0" w:color="auto"/>
              <w:left w:val="nil"/>
              <w:bottom w:val="nil"/>
              <w:right w:val="nil"/>
            </w:tcBorders>
          </w:tcPr>
          <w:p w:rsidR="0087214C" w:rsidRDefault="00A0452B">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w:t>
            </w:r>
            <w:bookmarkStart w:id="0" w:name="_GoBack"/>
            <w:bookmarkEnd w:id="0"/>
            <w:r>
              <w:rPr>
                <w:rFonts w:ascii="Times New Roman" w:hAnsi="Times New Roman" w:cs="Times New Roman"/>
                <w:sz w:val="24"/>
                <w:szCs w:val="24"/>
              </w:rPr>
              <w:br/>
            </w:r>
          </w:p>
          <w:p w:rsidR="00023876" w:rsidRDefault="00A0452B" w:rsidP="0087214C">
            <w:pPr>
              <w:rPr>
                <w:rFonts w:ascii="Times New Roman" w:hAnsi="Times New Roman" w:cs="Times New Roman"/>
                <w:sz w:val="24"/>
                <w:szCs w:val="24"/>
              </w:rPr>
            </w:pPr>
            <w:r>
              <w:rPr>
                <w:rFonts w:ascii="Times New Roman" w:hAnsi="Times New Roman" w:cs="Times New Roman"/>
                <w:b/>
                <w:sz w:val="24"/>
                <w:szCs w:val="24"/>
              </w:rPr>
              <w:t>RAKET/DURAK</w:t>
            </w:r>
          </w:p>
        </w:tc>
        <w:tc>
          <w:tcPr>
            <w:tcW w:w="1193" w:type="dxa"/>
            <w:tcBorders>
              <w:top w:val="single" w:sz="4" w:space="0" w:color="auto"/>
              <w:left w:val="nil"/>
              <w:bottom w:val="nil"/>
              <w:right w:val="single" w:sz="12" w:space="0" w:color="auto"/>
            </w:tcBorders>
          </w:tcPr>
          <w:p w:rsidR="00023876" w:rsidRDefault="00A0452B">
            <w:pPr>
              <w:rPr>
                <w:rFonts w:ascii="Times New Roman" w:hAnsi="Times New Roman" w:cs="Times New Roman"/>
                <w:sz w:val="24"/>
                <w:szCs w:val="24"/>
              </w:rPr>
            </w:pPr>
            <w:r>
              <w:rPr>
                <w:rFonts w:ascii="Times New Roman" w:hAnsi="Times New Roman" w:cs="Times New Roman"/>
                <w:sz w:val="24"/>
                <w:szCs w:val="24"/>
              </w:rPr>
              <w:t xml:space="preserve">  </w:t>
            </w:r>
          </w:p>
          <w:p w:rsidR="00023876" w:rsidRDefault="00A0452B">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r>
          </w:p>
        </w:tc>
      </w:tr>
      <w:tr w:rsidR="00023876" w:rsidTr="001E00CF">
        <w:trPr>
          <w:tblCellSpacing w:w="0" w:type="dxa"/>
        </w:trPr>
        <w:tc>
          <w:tcPr>
            <w:tcW w:w="1286" w:type="dxa"/>
            <w:tcBorders>
              <w:top w:val="single" w:sz="12" w:space="0" w:color="auto"/>
            </w:tcBorders>
          </w:tcPr>
          <w:p w:rsidR="00023876" w:rsidRPr="0087214C" w:rsidRDefault="0087214C" w:rsidP="006C108D">
            <w:pPr>
              <w:jc w:val="center"/>
              <w:rPr>
                <w:rFonts w:ascii="Times New Roman" w:hAnsi="Times New Roman" w:cs="Times New Roman"/>
                <w:b/>
                <w:sz w:val="24"/>
                <w:szCs w:val="24"/>
              </w:rPr>
            </w:pPr>
            <w:r w:rsidRPr="0087214C">
              <w:rPr>
                <w:rFonts w:ascii="Times New Roman" w:hAnsi="Times New Roman" w:cs="Times New Roman"/>
                <w:b/>
                <w:sz w:val="24"/>
                <w:szCs w:val="24"/>
              </w:rPr>
              <w:t>SIRA NO</w:t>
            </w:r>
            <w:r w:rsidR="00A0452B" w:rsidRPr="0087214C">
              <w:rPr>
                <w:rFonts w:ascii="Times New Roman" w:hAnsi="Times New Roman" w:cs="Times New Roman"/>
                <w:b/>
                <w:sz w:val="24"/>
                <w:szCs w:val="24"/>
              </w:rPr>
              <w:br/>
            </w:r>
          </w:p>
        </w:tc>
        <w:tc>
          <w:tcPr>
            <w:tcW w:w="3395" w:type="dxa"/>
            <w:tcBorders>
              <w:top w:val="single" w:sz="12" w:space="0" w:color="auto"/>
            </w:tcBorders>
          </w:tcPr>
          <w:p w:rsidR="00023876" w:rsidRDefault="00A0452B" w:rsidP="0087214C">
            <w:pPr>
              <w:jc w:val="center"/>
              <w:rPr>
                <w:rFonts w:ascii="Times New Roman" w:hAnsi="Times New Roman" w:cs="Times New Roman"/>
                <w:sz w:val="24"/>
                <w:szCs w:val="24"/>
              </w:rPr>
            </w:pPr>
            <w:r>
              <w:rPr>
                <w:rFonts w:ascii="Times New Roman" w:hAnsi="Times New Roman" w:cs="Times New Roman"/>
                <w:b/>
                <w:sz w:val="24"/>
                <w:szCs w:val="24"/>
              </w:rPr>
              <w:t>ADRES</w:t>
            </w:r>
            <w:r>
              <w:rPr>
                <w:rFonts w:ascii="Times New Roman" w:hAnsi="Times New Roman" w:cs="Times New Roman"/>
                <w:sz w:val="24"/>
                <w:szCs w:val="24"/>
              </w:rPr>
              <w:br/>
            </w:r>
          </w:p>
        </w:tc>
        <w:tc>
          <w:tcPr>
            <w:tcW w:w="4252" w:type="dxa"/>
            <w:tcBorders>
              <w:top w:val="single" w:sz="12" w:space="0" w:color="auto"/>
            </w:tcBorders>
          </w:tcPr>
          <w:p w:rsidR="00023876" w:rsidRDefault="00A0452B" w:rsidP="0087214C">
            <w:pPr>
              <w:jc w:val="center"/>
              <w:rPr>
                <w:rFonts w:ascii="Times New Roman" w:hAnsi="Times New Roman" w:cs="Times New Roman"/>
                <w:sz w:val="24"/>
                <w:szCs w:val="24"/>
              </w:rPr>
            </w:pPr>
            <w:r>
              <w:rPr>
                <w:rFonts w:ascii="Times New Roman" w:hAnsi="Times New Roman" w:cs="Times New Roman"/>
                <w:b/>
                <w:sz w:val="24"/>
                <w:szCs w:val="24"/>
              </w:rPr>
              <w:t>MEVKİ</w:t>
            </w:r>
            <w:r>
              <w:rPr>
                <w:rFonts w:ascii="Times New Roman" w:hAnsi="Times New Roman" w:cs="Times New Roman"/>
                <w:sz w:val="24"/>
                <w:szCs w:val="24"/>
              </w:rPr>
              <w:br/>
            </w:r>
          </w:p>
        </w:tc>
        <w:tc>
          <w:tcPr>
            <w:tcW w:w="1193" w:type="dxa"/>
          </w:tcPr>
          <w:p w:rsidR="00023876" w:rsidRDefault="00A0452B" w:rsidP="0087214C">
            <w:pPr>
              <w:rPr>
                <w:rFonts w:ascii="Times New Roman" w:hAnsi="Times New Roman" w:cs="Times New Roman"/>
                <w:sz w:val="24"/>
                <w:szCs w:val="24"/>
              </w:rPr>
            </w:pPr>
            <w:r>
              <w:rPr>
                <w:rFonts w:ascii="Times New Roman" w:hAnsi="Times New Roman" w:cs="Times New Roman"/>
                <w:b/>
                <w:sz w:val="24"/>
                <w:szCs w:val="24"/>
              </w:rPr>
              <w:t>PANO ADET</w:t>
            </w:r>
          </w:p>
        </w:tc>
      </w:tr>
      <w:tr w:rsidR="00023876" w:rsidTr="00085D33">
        <w:trPr>
          <w:tblCellSpacing w:w="0" w:type="dxa"/>
        </w:trPr>
        <w:tc>
          <w:tcPr>
            <w:tcW w:w="1286" w:type="dxa"/>
            <w:vAlign w:val="bottom"/>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1</w:t>
            </w:r>
          </w:p>
        </w:tc>
        <w:tc>
          <w:tcPr>
            <w:tcW w:w="3395" w:type="dxa"/>
            <w:vAlign w:val="center"/>
          </w:tcPr>
          <w:p w:rsidR="00023876" w:rsidRDefault="00A0452B">
            <w:pPr>
              <w:rPr>
                <w:rFonts w:ascii="Times New Roman" w:hAnsi="Times New Roman" w:cs="Times New Roman"/>
                <w:sz w:val="24"/>
                <w:szCs w:val="24"/>
              </w:rPr>
            </w:pPr>
            <w:r>
              <w:rPr>
                <w:rFonts w:ascii="Times New Roman" w:hAnsi="Times New Roman" w:cs="Times New Roman"/>
                <w:sz w:val="24"/>
                <w:szCs w:val="24"/>
              </w:rPr>
              <w:t>BABAESKİ YOLU CADDESİ</w:t>
            </w:r>
          </w:p>
        </w:tc>
        <w:tc>
          <w:tcPr>
            <w:tcW w:w="4252" w:type="dxa"/>
            <w:vAlign w:val="center"/>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SMMMO ÖNÜ-KIRKLARELİ GİRİŞ</w:t>
            </w:r>
          </w:p>
        </w:tc>
        <w:tc>
          <w:tcPr>
            <w:tcW w:w="1193" w:type="dxa"/>
            <w:vAlign w:val="center"/>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2</w:t>
            </w:r>
          </w:p>
        </w:tc>
        <w:tc>
          <w:tcPr>
            <w:tcW w:w="3395"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MUSTAFA KEMAL BULVARI</w:t>
            </w:r>
          </w:p>
        </w:tc>
        <w:tc>
          <w:tcPr>
            <w:tcW w:w="4252"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SANAYİ BAŞI</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MUSTAFA KEMAL BULVARI</w:t>
            </w:r>
            <w:r>
              <w:rPr>
                <w:rFonts w:ascii="Times New Roman" w:hAnsi="Times New Roman" w:cs="Times New Roman"/>
                <w:sz w:val="24"/>
                <w:szCs w:val="24"/>
              </w:rPr>
              <w:br/>
            </w:r>
          </w:p>
        </w:tc>
        <w:tc>
          <w:tcPr>
            <w:tcW w:w="4252"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SANAYİ BİTİŞİ-OTOGAR OTOBÜS GİRİŞİ</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br/>
            </w:r>
          </w:p>
        </w:tc>
        <w:tc>
          <w:tcPr>
            <w:tcW w:w="3395"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MUSTAFA KEMAL BULVARI</w:t>
            </w:r>
            <w:r>
              <w:rPr>
                <w:rFonts w:ascii="Times New Roman" w:hAnsi="Times New Roman" w:cs="Times New Roman"/>
                <w:sz w:val="24"/>
                <w:szCs w:val="24"/>
              </w:rPr>
              <w:br/>
            </w:r>
          </w:p>
        </w:tc>
        <w:tc>
          <w:tcPr>
            <w:tcW w:w="4252"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OTOGAR YOLCU GİRİŞİ KARŞISI-KARAGÖZ PARKI ÖNÜ</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br/>
            </w:r>
          </w:p>
        </w:tc>
        <w:tc>
          <w:tcPr>
            <w:tcW w:w="3395"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MUSTAFA KEMAL BULVARI</w:t>
            </w:r>
            <w:r>
              <w:rPr>
                <w:rFonts w:ascii="Times New Roman" w:hAnsi="Times New Roman" w:cs="Times New Roman"/>
                <w:sz w:val="24"/>
                <w:szCs w:val="24"/>
              </w:rPr>
              <w:br/>
            </w:r>
          </w:p>
        </w:tc>
        <w:tc>
          <w:tcPr>
            <w:tcW w:w="4252" w:type="dxa"/>
          </w:tcPr>
          <w:p w:rsidR="00023876" w:rsidRDefault="00A0452B" w:rsidP="0087214C">
            <w:pPr>
              <w:rPr>
                <w:rFonts w:ascii="Times New Roman" w:hAnsi="Times New Roman" w:cs="Times New Roman"/>
                <w:sz w:val="24"/>
                <w:szCs w:val="24"/>
              </w:rPr>
            </w:pPr>
            <w:r>
              <w:rPr>
                <w:rFonts w:ascii="Times New Roman" w:hAnsi="Times New Roman" w:cs="Times New Roman"/>
                <w:sz w:val="24"/>
                <w:szCs w:val="24"/>
              </w:rPr>
              <w:t>DİNGİLOĞLU PARKI-YAPIKREDİ BANKA KARŞISI</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br/>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6</w:t>
            </w:r>
          </w:p>
        </w:tc>
        <w:tc>
          <w:tcPr>
            <w:tcW w:w="3395"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İSTASYON CADDESİ</w:t>
            </w:r>
          </w:p>
        </w:tc>
        <w:tc>
          <w:tcPr>
            <w:tcW w:w="4252"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ÜST GİRİŞ- VALİ KONAĞI KARŞISI</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br/>
            </w:r>
          </w:p>
        </w:tc>
        <w:tc>
          <w:tcPr>
            <w:tcW w:w="3395"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İSTASYON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ALT GİRİŞ – SABAHATTİN ALİ PARK KARŞISI</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vAlign w:val="bottom"/>
          </w:tcPr>
          <w:p w:rsidR="00023876" w:rsidRDefault="00A0452B" w:rsidP="002B7591">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br/>
            </w:r>
          </w:p>
        </w:tc>
        <w:tc>
          <w:tcPr>
            <w:tcW w:w="3395"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 xml:space="preserve">ORD. </w:t>
            </w:r>
            <w:r w:rsidR="002B7591">
              <w:rPr>
                <w:rFonts w:ascii="Times New Roman" w:hAnsi="Times New Roman" w:cs="Times New Roman"/>
                <w:sz w:val="24"/>
                <w:szCs w:val="24"/>
              </w:rPr>
              <w:t>PROF MASHAR</w:t>
            </w:r>
            <w:r>
              <w:rPr>
                <w:rFonts w:ascii="Times New Roman" w:hAnsi="Times New Roman" w:cs="Times New Roman"/>
                <w:sz w:val="24"/>
                <w:szCs w:val="24"/>
              </w:rPr>
              <w:t xml:space="preserve"> </w:t>
            </w:r>
            <w:r w:rsidR="002B7591">
              <w:rPr>
                <w:rFonts w:ascii="Times New Roman" w:hAnsi="Times New Roman" w:cs="Times New Roman"/>
                <w:sz w:val="24"/>
                <w:szCs w:val="24"/>
              </w:rPr>
              <w:t>OSMAN BULVARI</w:t>
            </w:r>
          </w:p>
        </w:tc>
        <w:tc>
          <w:tcPr>
            <w:tcW w:w="4252" w:type="dxa"/>
            <w:vAlign w:val="center"/>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FESTİVAL TAKSİ KARŞISI</w:t>
            </w:r>
          </w:p>
        </w:tc>
        <w:tc>
          <w:tcPr>
            <w:tcW w:w="1193" w:type="dxa"/>
            <w:vAlign w:val="center"/>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vAlign w:val="bottom"/>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br/>
            </w:r>
          </w:p>
        </w:tc>
        <w:tc>
          <w:tcPr>
            <w:tcW w:w="3395"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 xml:space="preserve">ORD. </w:t>
            </w:r>
            <w:r w:rsidR="002B7591">
              <w:rPr>
                <w:rFonts w:ascii="Times New Roman" w:hAnsi="Times New Roman" w:cs="Times New Roman"/>
                <w:sz w:val="24"/>
                <w:szCs w:val="24"/>
              </w:rPr>
              <w:t>PROF MASHAR</w:t>
            </w:r>
            <w:r>
              <w:rPr>
                <w:rFonts w:ascii="Times New Roman" w:hAnsi="Times New Roman" w:cs="Times New Roman"/>
                <w:sz w:val="24"/>
                <w:szCs w:val="24"/>
              </w:rPr>
              <w:t xml:space="preserve"> </w:t>
            </w:r>
            <w:r w:rsidR="002B7591">
              <w:rPr>
                <w:rFonts w:ascii="Times New Roman" w:hAnsi="Times New Roman" w:cs="Times New Roman"/>
                <w:sz w:val="24"/>
                <w:szCs w:val="24"/>
              </w:rPr>
              <w:t>OSMAN BULVARI</w:t>
            </w:r>
          </w:p>
        </w:tc>
        <w:tc>
          <w:tcPr>
            <w:tcW w:w="4252" w:type="dxa"/>
            <w:vAlign w:val="center"/>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PAŞA KAFE KARŞI</w:t>
            </w:r>
          </w:p>
        </w:tc>
        <w:tc>
          <w:tcPr>
            <w:tcW w:w="1193" w:type="dxa"/>
            <w:vAlign w:val="center"/>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2</w:t>
            </w:r>
          </w:p>
        </w:tc>
      </w:tr>
      <w:tr w:rsidR="00023876" w:rsidTr="00085D33">
        <w:trPr>
          <w:tblCellSpacing w:w="0" w:type="dxa"/>
        </w:trPr>
        <w:tc>
          <w:tcPr>
            <w:tcW w:w="1286" w:type="dxa"/>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br/>
            </w:r>
          </w:p>
        </w:tc>
        <w:tc>
          <w:tcPr>
            <w:tcW w:w="3395" w:type="dxa"/>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İNÖNÜ CADDESİ</w:t>
            </w:r>
            <w:r>
              <w:rPr>
                <w:rFonts w:ascii="Times New Roman" w:hAnsi="Times New Roman" w:cs="Times New Roman"/>
                <w:sz w:val="24"/>
                <w:szCs w:val="24"/>
              </w:rPr>
              <w:br/>
            </w:r>
          </w:p>
        </w:tc>
        <w:tc>
          <w:tcPr>
            <w:tcW w:w="4252" w:type="dxa"/>
          </w:tcPr>
          <w:p w:rsidR="00023876" w:rsidRDefault="00A0452B">
            <w:pPr>
              <w:rPr>
                <w:rFonts w:ascii="Times New Roman" w:hAnsi="Times New Roman" w:cs="Times New Roman"/>
                <w:sz w:val="24"/>
                <w:szCs w:val="24"/>
              </w:rPr>
            </w:pPr>
            <w:r>
              <w:rPr>
                <w:rFonts w:ascii="Times New Roman" w:hAnsi="Times New Roman" w:cs="Times New Roman"/>
                <w:sz w:val="24"/>
                <w:szCs w:val="24"/>
              </w:rPr>
              <w:t>UN FABRİKASI ÇAPRAZI TAKSİ DURAGI ÖNÜ</w:t>
            </w:r>
          </w:p>
        </w:tc>
        <w:tc>
          <w:tcPr>
            <w:tcW w:w="1193" w:type="dxa"/>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br/>
            </w:r>
          </w:p>
        </w:tc>
      </w:tr>
      <w:tr w:rsidR="00023876" w:rsidTr="001E00CF">
        <w:trPr>
          <w:tblCellSpacing w:w="0" w:type="dxa"/>
        </w:trPr>
        <w:tc>
          <w:tcPr>
            <w:tcW w:w="1286" w:type="dxa"/>
            <w:tcBorders>
              <w:bottom w:val="single" w:sz="12" w:space="0" w:color="auto"/>
            </w:tcBorders>
          </w:tcPr>
          <w:p w:rsidR="00023876" w:rsidRDefault="00A0452B" w:rsidP="006C108D">
            <w:pPr>
              <w:jc w:val="center"/>
              <w:rPr>
                <w:rFonts w:ascii="Times New Roman" w:hAnsi="Times New Roman" w:cs="Times New Roman"/>
                <w:sz w:val="24"/>
                <w:szCs w:val="24"/>
              </w:rPr>
            </w:pPr>
            <w:r>
              <w:rPr>
                <w:rFonts w:ascii="Times New Roman" w:hAnsi="Times New Roman" w:cs="Times New Roman"/>
                <w:sz w:val="24"/>
                <w:szCs w:val="24"/>
              </w:rPr>
              <w:t>11</w:t>
            </w:r>
          </w:p>
        </w:tc>
        <w:tc>
          <w:tcPr>
            <w:tcW w:w="3395" w:type="dxa"/>
            <w:tcBorders>
              <w:bottom w:val="single" w:sz="12" w:space="0" w:color="auto"/>
            </w:tcBorders>
          </w:tcPr>
          <w:p w:rsidR="00023876" w:rsidRDefault="00A0452B" w:rsidP="002B7591">
            <w:pPr>
              <w:rPr>
                <w:rFonts w:ascii="Times New Roman" w:hAnsi="Times New Roman" w:cs="Times New Roman"/>
                <w:sz w:val="24"/>
                <w:szCs w:val="24"/>
              </w:rPr>
            </w:pPr>
            <w:r>
              <w:rPr>
                <w:rFonts w:ascii="Times New Roman" w:hAnsi="Times New Roman" w:cs="Times New Roman"/>
                <w:sz w:val="24"/>
                <w:szCs w:val="24"/>
              </w:rPr>
              <w:t>HÜRRİYET CADDESİ</w:t>
            </w:r>
          </w:p>
        </w:tc>
        <w:tc>
          <w:tcPr>
            <w:tcW w:w="4252" w:type="dxa"/>
            <w:tcBorders>
              <w:bottom w:val="single" w:sz="12" w:space="0" w:color="auto"/>
            </w:tcBorders>
          </w:tcPr>
          <w:p w:rsidR="00023876" w:rsidRDefault="00A0452B">
            <w:pPr>
              <w:rPr>
                <w:rFonts w:ascii="Times New Roman" w:hAnsi="Times New Roman" w:cs="Times New Roman"/>
                <w:sz w:val="24"/>
                <w:szCs w:val="24"/>
              </w:rPr>
            </w:pPr>
            <w:r>
              <w:rPr>
                <w:rFonts w:ascii="Times New Roman" w:hAnsi="Times New Roman" w:cs="Times New Roman"/>
                <w:sz w:val="24"/>
                <w:szCs w:val="24"/>
              </w:rPr>
              <w:t>KARAHIDIR İLKOKULU KARŞISI</w:t>
            </w:r>
          </w:p>
        </w:tc>
        <w:tc>
          <w:tcPr>
            <w:tcW w:w="1193" w:type="dxa"/>
            <w:tcBorders>
              <w:bottom w:val="single" w:sz="12" w:space="0" w:color="auto"/>
            </w:tcBorders>
          </w:tcPr>
          <w:p w:rsidR="00023876" w:rsidRDefault="00A0452B" w:rsidP="0087214C">
            <w:pPr>
              <w:jc w:val="center"/>
              <w:rPr>
                <w:rFonts w:ascii="Times New Roman" w:hAnsi="Times New Roman" w:cs="Times New Roman"/>
                <w:sz w:val="24"/>
                <w:szCs w:val="24"/>
              </w:rPr>
            </w:pPr>
            <w:r>
              <w:rPr>
                <w:rFonts w:ascii="Times New Roman" w:hAnsi="Times New Roman" w:cs="Times New Roman"/>
                <w:sz w:val="24"/>
                <w:szCs w:val="24"/>
              </w:rPr>
              <w:t>1</w:t>
            </w:r>
          </w:p>
        </w:tc>
      </w:tr>
    </w:tbl>
    <w:p w:rsidR="002B7591" w:rsidRDefault="00A04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2B7591" w:rsidRDefault="00A0452B" w:rsidP="002B75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2911 Sayılı Toplantı ve Gösteri Yürüyüşleri Kanunu’nun ilgili maddeleri ile aynı Kanunun Uygulanmasına Dair Yönetmeliğin 3. Maddesi gereğince yeniden güncellenen İlimiz merkezinde uygulanacak toplantı ve yürüyüş güzergahları afiş ve pankart asılacak yerlere ait yukarıda açıklanan hususların </w:t>
      </w:r>
      <w:r>
        <w:rPr>
          <w:rFonts w:ascii="Times New Roman" w:hAnsi="Times New Roman" w:cs="Times New Roman"/>
          <w:b/>
          <w:sz w:val="24"/>
          <w:szCs w:val="24"/>
        </w:rPr>
        <w:t>2025 yılı</w:t>
      </w:r>
      <w:r>
        <w:rPr>
          <w:rFonts w:ascii="Times New Roman" w:hAnsi="Times New Roman" w:cs="Times New Roman"/>
          <w:sz w:val="24"/>
          <w:szCs w:val="24"/>
        </w:rPr>
        <w:t xml:space="preserve"> için uygulanmasını olurlarınıza arz ederim.</w:t>
      </w:r>
    </w:p>
    <w:p w:rsidR="00501CC6" w:rsidRDefault="00501CC6" w:rsidP="00B96DBB">
      <w:pPr>
        <w:spacing w:after="0" w:line="240" w:lineRule="auto"/>
        <w:jc w:val="both"/>
        <w:rPr>
          <w:rFonts w:ascii="Times New Roman" w:hAnsi="Times New Roman" w:cs="Times New Roman"/>
          <w:sz w:val="24"/>
          <w:szCs w:val="24"/>
        </w:rPr>
      </w:pPr>
    </w:p>
    <w:p w:rsidR="00501CC6" w:rsidRDefault="00501CC6" w:rsidP="00B96DBB">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A0452B" w:rsidTr="00A0452B">
        <w:trPr>
          <w:jc w:val="right"/>
        </w:trPr>
        <w:tc>
          <w:tcPr>
            <w:tcW w:w="0" w:type="auto"/>
          </w:tcPr>
          <w:p w:rsidR="00023876" w:rsidRDefault="00217D8C">
            <w:pPr>
              <w:jc w:val="center"/>
              <w:rPr>
                <w:rFonts w:ascii="Times New Roman" w:hAnsi="Times New Roman" w:cs="Times New Roman"/>
                <w:sz w:val="24"/>
                <w:szCs w:val="24"/>
              </w:rPr>
            </w:pPr>
            <w:r>
              <w:rPr>
                <w:rFonts w:ascii="Times New Roman" w:hAnsi="Times New Roman" w:cs="Times New Roman"/>
                <w:sz w:val="24"/>
                <w:szCs w:val="24"/>
              </w:rPr>
              <w:t>Gülten AKTAŞ</w:t>
            </w:r>
            <w:r w:rsidR="00A0452B">
              <w:rPr>
                <w:rFonts w:ascii="Times New Roman" w:hAnsi="Times New Roman" w:cs="Times New Roman"/>
                <w:sz w:val="24"/>
                <w:szCs w:val="24"/>
              </w:rPr>
              <w:br/>
              <w:t>Hukuk İşleri Şube Müdür V.</w:t>
            </w:r>
          </w:p>
        </w:tc>
      </w:tr>
    </w:tbl>
    <w:p w:rsidR="00B96DBB" w:rsidRDefault="00B96DBB" w:rsidP="00B96DBB">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tblGrid>
      <w:tr w:rsidR="00A0452B" w:rsidTr="00A0452B">
        <w:tc>
          <w:tcPr>
            <w:tcW w:w="0" w:type="auto"/>
          </w:tcPr>
          <w:p w:rsidR="00023876" w:rsidRDefault="00A0452B">
            <w:pPr>
              <w:jc w:val="center"/>
              <w:rPr>
                <w:rFonts w:ascii="Times New Roman" w:hAnsi="Times New Roman" w:cs="Times New Roman"/>
                <w:sz w:val="24"/>
                <w:szCs w:val="24"/>
              </w:rPr>
            </w:pPr>
            <w:r>
              <w:rPr>
                <w:rFonts w:ascii="Times New Roman" w:hAnsi="Times New Roman" w:cs="Times New Roman"/>
                <w:sz w:val="24"/>
                <w:szCs w:val="24"/>
              </w:rPr>
              <w:br/>
              <w:t>Uygun görüşle arz ederim.</w:t>
            </w:r>
            <w:r>
              <w:rPr>
                <w:rFonts w:ascii="Times New Roman" w:hAnsi="Times New Roman" w:cs="Times New Roman"/>
                <w:sz w:val="24"/>
                <w:szCs w:val="24"/>
              </w:rPr>
              <w:br/>
              <w:t>Dr. Yusuf GÜLER</w:t>
            </w:r>
            <w:r>
              <w:rPr>
                <w:rFonts w:ascii="Times New Roman" w:hAnsi="Times New Roman" w:cs="Times New Roman"/>
                <w:sz w:val="24"/>
                <w:szCs w:val="24"/>
              </w:rPr>
              <w:br/>
              <w:t>Vali Yardımcısı</w:t>
            </w:r>
          </w:p>
        </w:tc>
      </w:tr>
    </w:tbl>
    <w:p w:rsidR="00B96DBB" w:rsidRDefault="00B96DBB" w:rsidP="00B96DBB">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81249" w:rsidTr="00281249">
        <w:tc>
          <w:tcPr>
            <w:tcW w:w="10314" w:type="dxa"/>
          </w:tcPr>
          <w:p w:rsidR="00023876" w:rsidRDefault="00A0452B">
            <w:pPr>
              <w:jc w:val="center"/>
              <w:rPr>
                <w:rFonts w:ascii="Times New Roman" w:hAnsi="Times New Roman" w:cs="Times New Roman"/>
                <w:sz w:val="24"/>
                <w:szCs w:val="24"/>
              </w:rPr>
            </w:pPr>
            <w:r>
              <w:rPr>
                <w:rFonts w:ascii="Times New Roman" w:hAnsi="Times New Roman" w:cs="Times New Roman"/>
                <w:sz w:val="24"/>
                <w:szCs w:val="24"/>
              </w:rPr>
              <w:t>O L U R</w:t>
            </w:r>
          </w:p>
        </w:tc>
      </w:tr>
      <w:tr w:rsidR="00501CC6" w:rsidTr="00281249">
        <w:tc>
          <w:tcPr>
            <w:tcW w:w="10314" w:type="dxa"/>
          </w:tcPr>
          <w:p w:rsidR="00023876" w:rsidRDefault="00217D8C">
            <w:pPr>
              <w:jc w:val="center"/>
              <w:rPr>
                <w:rFonts w:ascii="Times New Roman" w:hAnsi="Times New Roman" w:cs="Times New Roman"/>
                <w:sz w:val="24"/>
                <w:szCs w:val="24"/>
              </w:rPr>
            </w:pPr>
            <w:r>
              <w:rPr>
                <w:rFonts w:ascii="Times New Roman" w:hAnsi="Times New Roman" w:cs="Times New Roman"/>
                <w:sz w:val="24"/>
                <w:szCs w:val="24"/>
              </w:rPr>
              <w:t>Uğur TURAN</w:t>
            </w:r>
            <w:r w:rsidR="00A0452B">
              <w:rPr>
                <w:rFonts w:ascii="Times New Roman" w:hAnsi="Times New Roman" w:cs="Times New Roman"/>
                <w:sz w:val="24"/>
                <w:szCs w:val="24"/>
              </w:rPr>
              <w:br/>
              <w:t>Vali</w:t>
            </w:r>
          </w:p>
        </w:tc>
      </w:tr>
    </w:tbl>
    <w:p w:rsidR="00281249" w:rsidRDefault="00281249" w:rsidP="00B96DBB">
      <w:pPr>
        <w:spacing w:after="0" w:line="240" w:lineRule="auto"/>
        <w:rPr>
          <w:rFonts w:ascii="Times New Roman" w:hAnsi="Times New Roman" w:cs="Times New Roman"/>
          <w:sz w:val="24"/>
          <w:szCs w:val="24"/>
        </w:rPr>
      </w:pPr>
    </w:p>
    <w:p w:rsidR="00B96DBB" w:rsidRDefault="00B96DBB" w:rsidP="00B96DBB">
      <w:pPr>
        <w:spacing w:after="0" w:line="240" w:lineRule="auto"/>
        <w:rPr>
          <w:rFonts w:ascii="Times New Roman" w:hAnsi="Times New Roman" w:cs="Times New Roman"/>
          <w:sz w:val="24"/>
          <w:szCs w:val="24"/>
        </w:rPr>
      </w:pPr>
    </w:p>
    <w:p w:rsidR="00A0452B" w:rsidRPr="00A52013" w:rsidRDefault="00A0452B">
      <w:pPr>
        <w:jc w:val="center"/>
        <w:rPr>
          <w:rFonts w:ascii="Times New Roman" w:hAnsi="Times New Roman" w:cs="Times New Roman"/>
          <w:sz w:val="24"/>
          <w:szCs w:val="24"/>
        </w:rPr>
        <w:sectPr w:rsidR="00A0452B" w:rsidRPr="00A52013" w:rsidSect="002B7591">
          <w:footerReference w:type="default" r:id="rId8"/>
          <w:type w:val="continuous"/>
          <w:pgSz w:w="11906" w:h="16838"/>
          <w:pgMar w:top="1134" w:right="850" w:bottom="900" w:left="850" w:header="708" w:footer="900" w:gutter="0"/>
          <w:pgNumType w:start="1"/>
          <w:cols w:space="708"/>
          <w:docGrid w:linePitch="360"/>
        </w:sectPr>
      </w:pPr>
    </w:p>
    <w:p w:rsidR="00A0452B" w:rsidRDefault="00A0452B"/>
    <w:sectPr w:rsidR="00A0452B" w:rsidSect="00A0452B">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4CF" w:rsidRDefault="00D144CF" w:rsidP="00B96DBB">
      <w:pPr>
        <w:spacing w:after="0" w:line="240" w:lineRule="auto"/>
      </w:pPr>
      <w:r>
        <w:separator/>
      </w:r>
    </w:p>
  </w:endnote>
  <w:endnote w:type="continuationSeparator" w:id="0">
    <w:p w:rsidR="00D144CF" w:rsidRDefault="00D144CF"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52B" w:rsidRDefault="00A0452B">
    <w:pPr>
      <w:spacing w:after="0" w:line="0" w:lineRule="auto"/>
    </w:pPr>
    <w:r>
      <w:rPr>
        <w:noProof/>
      </w:rPr>
      <w:drawing>
        <wp:anchor distT="0" distB="0" distL="114300" distR="114300" simplePos="0" relativeHeight="251675136"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6"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A0452B">
      <w:trPr>
        <w:tblCellSpacing w:w="0" w:type="dxa"/>
      </w:trPr>
      <w:tc>
        <w:tcPr>
          <w:tcW w:w="0" w:type="auto"/>
          <w:vAlign w:val="center"/>
        </w:tcPr>
        <w:p w:rsidR="00A0452B" w:rsidRDefault="00A0452B">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A0452B">
      <w:trPr>
        <w:tblCellSpacing w:w="0" w:type="dxa"/>
      </w:trPr>
      <w:tc>
        <w:tcPr>
          <w:tcW w:w="0" w:type="auto"/>
          <w:vAlign w:val="center"/>
        </w:tcPr>
        <w:p w:rsidR="00A0452B" w:rsidRDefault="00A0452B">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CARyUM-qDKu3H-bo8WZM-6bVpwS-cb2qVZkZ Doğrulama Linki: https://www.turkiye.gov.tr/icisleri-ebys</w:t>
          </w:r>
        </w:p>
      </w:tc>
    </w:tr>
  </w:tbl>
  <w:p w:rsidR="00A0452B" w:rsidRDefault="00A0452B">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A0452B">
      <w:trPr>
        <w:tblCellSpacing w:w="0" w:type="dxa"/>
      </w:trPr>
      <w:tc>
        <w:tcPr>
          <w:tcW w:w="3000" w:type="pct"/>
        </w:tcPr>
        <w:p w:rsidR="00A0452B" w:rsidRDefault="00A0452B">
          <w:pPr>
            <w:keepNext/>
            <w:rPr>
              <w:rFonts w:ascii="Times New Roman" w:hAnsi="Times New Roman" w:cs="Times New Roman"/>
              <w:sz w:val="24"/>
              <w:szCs w:val="24"/>
            </w:rPr>
          </w:pPr>
          <w:r>
            <w:rPr>
              <w:rFonts w:ascii="Times New Roman" w:hAnsi="Times New Roman" w:cs="Times New Roman"/>
              <w:sz w:val="16"/>
              <w:szCs w:val="18"/>
            </w:rPr>
            <w:t>Kırklareli Valiliği</w:t>
          </w:r>
          <w:r>
            <w:rPr>
              <w:rFonts w:ascii="Times New Roman" w:hAnsi="Times New Roman" w:cs="Times New Roman"/>
              <w:sz w:val="18"/>
              <w:szCs w:val="18"/>
            </w:rPr>
            <w:br/>
          </w:r>
          <w:r>
            <w:rPr>
              <w:rFonts w:ascii="Times New Roman" w:hAnsi="Times New Roman" w:cs="Times New Roman"/>
              <w:sz w:val="16"/>
              <w:szCs w:val="18"/>
            </w:rPr>
            <w:t>Telefon No: (288)214 51 55  Faks No: (288)214 42 63</w:t>
          </w:r>
          <w:r>
            <w:rPr>
              <w:rFonts w:ascii="Times New Roman" w:hAnsi="Times New Roman" w:cs="Times New Roman"/>
              <w:sz w:val="18"/>
              <w:szCs w:val="18"/>
            </w:rPr>
            <w:br/>
          </w:r>
          <w:r>
            <w:rPr>
              <w:rFonts w:ascii="Times New Roman" w:hAnsi="Times New Roman" w:cs="Times New Roman"/>
              <w:sz w:val="16"/>
              <w:szCs w:val="18"/>
            </w:rPr>
            <w:t xml:space="preserve">e-Posta: </w:t>
          </w:r>
          <w:r w:rsidR="002B7591">
            <w:rPr>
              <w:rFonts w:ascii="Times New Roman" w:hAnsi="Times New Roman" w:cs="Times New Roman"/>
              <w:sz w:val="16"/>
              <w:szCs w:val="18"/>
            </w:rPr>
            <w:t>gulten.aktas</w:t>
          </w:r>
          <w:r>
            <w:rPr>
              <w:rFonts w:ascii="Times New Roman" w:hAnsi="Times New Roman" w:cs="Times New Roman"/>
              <w:sz w:val="16"/>
              <w:szCs w:val="18"/>
              <w:u w:val="single"/>
            </w:rPr>
            <w:t>@icisleri.gov.tr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https://www.kirklareli.gov.tr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tcPr>
        <w:p w:rsidR="00A0452B" w:rsidRDefault="00A0452B">
          <w:pPr>
            <w:keepNext/>
            <w:jc w:val="right"/>
            <w:rPr>
              <w:rFonts w:ascii="Times New Roman" w:hAnsi="Times New Roman" w:cs="Times New Roman"/>
              <w:sz w:val="24"/>
              <w:szCs w:val="24"/>
            </w:rPr>
          </w:pPr>
          <w:r>
            <w:rPr>
              <w:rFonts w:ascii="Times New Roman" w:hAnsi="Times New Roman" w:cs="Times New Roman"/>
              <w:sz w:val="16"/>
              <w:szCs w:val="18"/>
            </w:rPr>
            <w:t>Bilgi için: Zekine BALKİRAZ YAYLA</w:t>
          </w:r>
          <w:r>
            <w:rPr>
              <w:rFonts w:ascii="Times New Roman" w:hAnsi="Times New Roman" w:cs="Times New Roman"/>
              <w:sz w:val="18"/>
              <w:szCs w:val="18"/>
            </w:rPr>
            <w:br/>
          </w:r>
          <w:r>
            <w:rPr>
              <w:rFonts w:ascii="Times New Roman" w:hAnsi="Times New Roman" w:cs="Times New Roman"/>
              <w:sz w:val="16"/>
              <w:szCs w:val="18"/>
            </w:rPr>
            <w:t>Bilgisayar İşletmeni</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tcPr>
        <w:p w:rsidR="00A0452B" w:rsidRDefault="00A0452B">
          <w:pPr>
            <w:keepNext/>
            <w:jc w:val="right"/>
            <w:rPr>
              <w:rFonts w:ascii="Times New Roman" w:hAnsi="Times New Roman" w:cs="Times New Roman"/>
              <w:sz w:val="24"/>
              <w:szCs w:val="24"/>
            </w:rPr>
          </w:pPr>
        </w:p>
      </w:tc>
    </w:tr>
  </w:tbl>
  <w:p w:rsidR="00A0452B" w:rsidRPr="00A52013" w:rsidRDefault="00A0452B">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D144CF">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52B" w:rsidRDefault="00A0452B">
    <w:pPr>
      <w:spacing w:after="0" w:line="0" w:lineRule="auto"/>
    </w:pPr>
    <w:r>
      <w:rPr>
        <w:noProof/>
      </w:rPr>
      <w:drawing>
        <wp:anchor distT="0" distB="0" distL="114300" distR="114300" simplePos="0" relativeHeight="251659264"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3"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A0452B">
      <w:trPr>
        <w:tblCellSpacing w:w="0" w:type="dxa"/>
      </w:trPr>
      <w:tc>
        <w:tcPr>
          <w:tcW w:w="0" w:type="auto"/>
          <w:vAlign w:val="center"/>
        </w:tcPr>
        <w:p w:rsidR="00A0452B" w:rsidRDefault="00A0452B">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A0452B">
      <w:trPr>
        <w:tblCellSpacing w:w="0" w:type="dxa"/>
      </w:trPr>
      <w:tc>
        <w:tcPr>
          <w:tcW w:w="0" w:type="auto"/>
          <w:vAlign w:val="center"/>
        </w:tcPr>
        <w:p w:rsidR="00A0452B" w:rsidRDefault="00A0452B">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CARyUM-qDKu3H-bo8WZM-6bVpwS-cb2qVZkZ Doğrulama Linki: https://www.turkiye.gov.tr/icisleri-ebys</w:t>
          </w:r>
        </w:p>
      </w:tc>
    </w:tr>
  </w:tbl>
  <w:p w:rsidR="00A0452B" w:rsidRDefault="00A0452B">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A0452B">
      <w:trPr>
        <w:tblCellSpacing w:w="0" w:type="dxa"/>
      </w:trPr>
      <w:tc>
        <w:tcPr>
          <w:tcW w:w="3000" w:type="pct"/>
        </w:tcPr>
        <w:p w:rsidR="00A0452B" w:rsidRDefault="00A0452B">
          <w:pPr>
            <w:keepNext/>
            <w:rPr>
              <w:rFonts w:ascii="Times New Roman" w:hAnsi="Times New Roman" w:cs="Times New Roman"/>
              <w:sz w:val="24"/>
              <w:szCs w:val="24"/>
            </w:rPr>
          </w:pPr>
          <w:r>
            <w:rPr>
              <w:rFonts w:ascii="Times New Roman" w:hAnsi="Times New Roman" w:cs="Times New Roman"/>
              <w:sz w:val="16"/>
              <w:szCs w:val="18"/>
            </w:rPr>
            <w:t>Kırklareli Valiliği</w:t>
          </w:r>
          <w:r>
            <w:rPr>
              <w:rFonts w:ascii="Times New Roman" w:hAnsi="Times New Roman" w:cs="Times New Roman"/>
              <w:sz w:val="18"/>
              <w:szCs w:val="18"/>
            </w:rPr>
            <w:br/>
          </w:r>
          <w:r>
            <w:rPr>
              <w:rFonts w:ascii="Times New Roman" w:hAnsi="Times New Roman" w:cs="Times New Roman"/>
              <w:sz w:val="16"/>
              <w:szCs w:val="18"/>
            </w:rPr>
            <w:t>Telefon No: (288)214 51 55  Faks No: (288)214 42 63</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muharrem.kaya@icisleri.gov.tr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https://www.kirklareli.gov.tr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tcPr>
        <w:p w:rsidR="00A0452B" w:rsidRDefault="00A0452B">
          <w:pPr>
            <w:keepNext/>
            <w:jc w:val="right"/>
            <w:rPr>
              <w:rFonts w:ascii="Times New Roman" w:hAnsi="Times New Roman" w:cs="Times New Roman"/>
              <w:sz w:val="24"/>
              <w:szCs w:val="24"/>
            </w:rPr>
          </w:pPr>
          <w:r>
            <w:rPr>
              <w:rFonts w:ascii="Times New Roman" w:hAnsi="Times New Roman" w:cs="Times New Roman"/>
              <w:sz w:val="16"/>
              <w:szCs w:val="18"/>
            </w:rPr>
            <w:t>Bilgi için: Zekine BALKİRAZ YAYLA</w:t>
          </w:r>
          <w:r>
            <w:rPr>
              <w:rFonts w:ascii="Times New Roman" w:hAnsi="Times New Roman" w:cs="Times New Roman"/>
              <w:sz w:val="18"/>
              <w:szCs w:val="18"/>
            </w:rPr>
            <w:br/>
          </w:r>
          <w:r>
            <w:rPr>
              <w:rFonts w:ascii="Times New Roman" w:hAnsi="Times New Roman" w:cs="Times New Roman"/>
              <w:sz w:val="16"/>
              <w:szCs w:val="18"/>
            </w:rPr>
            <w:t>Bilgisayar İşletmeni</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tcPr>
        <w:p w:rsidR="00A0452B" w:rsidRDefault="00A0452B">
          <w:pPr>
            <w:keepNext/>
            <w:jc w:val="right"/>
            <w:rPr>
              <w:rFonts w:ascii="Times New Roman" w:hAnsi="Times New Roman" w:cs="Times New Roman"/>
              <w:sz w:val="24"/>
              <w:szCs w:val="24"/>
            </w:rPr>
          </w:pPr>
        </w:p>
      </w:tc>
    </w:tr>
  </w:tbl>
  <w:p w:rsidR="00A0452B" w:rsidRPr="00A52013" w:rsidRDefault="00A0452B">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2B7591">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4CF" w:rsidRDefault="00D144CF" w:rsidP="00B96DBB">
      <w:pPr>
        <w:spacing w:after="0" w:line="240" w:lineRule="auto"/>
      </w:pPr>
      <w:r>
        <w:separator/>
      </w:r>
    </w:p>
  </w:footnote>
  <w:footnote w:type="continuationSeparator" w:id="0">
    <w:p w:rsidR="00D144CF" w:rsidRDefault="00D144CF"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CA28D9C6">
      <w:numFmt w:val="decimal"/>
      <w:lvlText w:val=""/>
      <w:lvlJc w:val="left"/>
    </w:lvl>
    <w:lvl w:ilvl="2" w:tplc="1FC0694E">
      <w:numFmt w:val="decimal"/>
      <w:lvlText w:val=""/>
      <w:lvlJc w:val="left"/>
    </w:lvl>
    <w:lvl w:ilvl="3" w:tplc="3508D976">
      <w:numFmt w:val="decimal"/>
      <w:lvlText w:val=""/>
      <w:lvlJc w:val="left"/>
    </w:lvl>
    <w:lvl w:ilvl="4" w:tplc="047A3E76">
      <w:numFmt w:val="decimal"/>
      <w:lvlText w:val=""/>
      <w:lvlJc w:val="left"/>
    </w:lvl>
    <w:lvl w:ilvl="5" w:tplc="8E40BFEC">
      <w:numFmt w:val="decimal"/>
      <w:lvlText w:val=""/>
      <w:lvlJc w:val="left"/>
    </w:lvl>
    <w:lvl w:ilvl="6" w:tplc="4F168FEE">
      <w:numFmt w:val="decimal"/>
      <w:lvlText w:val=""/>
      <w:lvlJc w:val="left"/>
    </w:lvl>
    <w:lvl w:ilvl="7" w:tplc="0B483F74">
      <w:numFmt w:val="decimal"/>
      <w:lvlText w:val=""/>
      <w:lvlJc w:val="left"/>
    </w:lvl>
    <w:lvl w:ilvl="8" w:tplc="D12AE56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23876"/>
    <w:rsid w:val="00085D33"/>
    <w:rsid w:val="000949FD"/>
    <w:rsid w:val="00182DA1"/>
    <w:rsid w:val="001E00CF"/>
    <w:rsid w:val="00202492"/>
    <w:rsid w:val="00216A6A"/>
    <w:rsid w:val="00217D8C"/>
    <w:rsid w:val="00230F46"/>
    <w:rsid w:val="002618C7"/>
    <w:rsid w:val="00281249"/>
    <w:rsid w:val="002B7591"/>
    <w:rsid w:val="00401529"/>
    <w:rsid w:val="00501CC6"/>
    <w:rsid w:val="006807CF"/>
    <w:rsid w:val="006C108D"/>
    <w:rsid w:val="0087214C"/>
    <w:rsid w:val="009A5788"/>
    <w:rsid w:val="009F4545"/>
    <w:rsid w:val="00A0452B"/>
    <w:rsid w:val="00A52013"/>
    <w:rsid w:val="00AF2596"/>
    <w:rsid w:val="00B96DBB"/>
    <w:rsid w:val="00C53E83"/>
    <w:rsid w:val="00CF47BF"/>
    <w:rsid w:val="00D144C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D363"/>
  <w15:docId w15:val="{CC607DCD-0EE1-4A57-983D-9A002B9E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B75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7591"/>
  </w:style>
  <w:style w:type="paragraph" w:styleId="AltBilgi">
    <w:name w:val="footer"/>
    <w:basedOn w:val="Normal"/>
    <w:link w:val="AltBilgiChar"/>
    <w:uiPriority w:val="99"/>
    <w:unhideWhenUsed/>
    <w:rsid w:val="002B75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7591"/>
  </w:style>
  <w:style w:type="character" w:styleId="AklamaBavurusu">
    <w:name w:val="annotation reference"/>
    <w:basedOn w:val="VarsaylanParagrafYazTipi"/>
    <w:uiPriority w:val="99"/>
    <w:semiHidden/>
    <w:unhideWhenUsed/>
    <w:rsid w:val="001E00CF"/>
    <w:rPr>
      <w:sz w:val="16"/>
      <w:szCs w:val="16"/>
    </w:rPr>
  </w:style>
  <w:style w:type="paragraph" w:styleId="AklamaMetni">
    <w:name w:val="annotation text"/>
    <w:basedOn w:val="Normal"/>
    <w:link w:val="AklamaMetniChar"/>
    <w:uiPriority w:val="99"/>
    <w:semiHidden/>
    <w:unhideWhenUsed/>
    <w:rsid w:val="001E00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00CF"/>
    <w:rPr>
      <w:sz w:val="20"/>
      <w:szCs w:val="20"/>
    </w:rPr>
  </w:style>
  <w:style w:type="paragraph" w:styleId="AklamaKonusu">
    <w:name w:val="annotation subject"/>
    <w:basedOn w:val="AklamaMetni"/>
    <w:next w:val="AklamaMetni"/>
    <w:link w:val="AklamaKonusuChar"/>
    <w:uiPriority w:val="99"/>
    <w:semiHidden/>
    <w:unhideWhenUsed/>
    <w:rsid w:val="001E00CF"/>
    <w:rPr>
      <w:b/>
      <w:bCs/>
    </w:rPr>
  </w:style>
  <w:style w:type="character" w:customStyle="1" w:styleId="AklamaKonusuChar">
    <w:name w:val="Açıklama Konusu Char"/>
    <w:basedOn w:val="AklamaMetniChar"/>
    <w:link w:val="AklamaKonusu"/>
    <w:uiPriority w:val="99"/>
    <w:semiHidden/>
    <w:rsid w:val="001E00CF"/>
    <w:rPr>
      <w:b/>
      <w:bCs/>
      <w:sz w:val="20"/>
      <w:szCs w:val="20"/>
    </w:rPr>
  </w:style>
  <w:style w:type="paragraph" w:styleId="BalonMetni">
    <w:name w:val="Balloon Text"/>
    <w:basedOn w:val="Normal"/>
    <w:link w:val="BalonMetniChar"/>
    <w:uiPriority w:val="99"/>
    <w:semiHidden/>
    <w:unhideWhenUsed/>
    <w:rsid w:val="001E00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0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924</Words>
  <Characters>5271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Zekine BALKİRAZ YAYLA</dc:creator>
  <cp:lastModifiedBy>Zekine BALKİRAZ YAYLA</cp:lastModifiedBy>
  <cp:revision>4</cp:revision>
  <dcterms:created xsi:type="dcterms:W3CDTF">2024-12-31T08:19:00Z</dcterms:created>
  <dcterms:modified xsi:type="dcterms:W3CDTF">2024-12-31T08:42:00Z</dcterms:modified>
</cp:coreProperties>
</file>