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color w:val="FF0000"/>
        </w:rPr>
      </w:pPr>
      <w:r w:rsidRPr="005973B7">
        <w:rPr>
          <w:rFonts w:ascii="Verdana" w:hAnsi="Verdan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7363F9" wp14:editId="3ACF3228">
                <wp:simplePos x="0" y="0"/>
                <wp:positionH relativeFrom="column">
                  <wp:posOffset>-177800</wp:posOffset>
                </wp:positionH>
                <wp:positionV relativeFrom="paragraph">
                  <wp:posOffset>-15240</wp:posOffset>
                </wp:positionV>
                <wp:extent cx="6120000" cy="9540000"/>
                <wp:effectExtent l="19050" t="19050" r="14605" b="2349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9540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CAF75" id="Dikdörtgen 22" o:spid="_x0000_s1026" style="position:absolute;margin-left:-14pt;margin-top:-1.2pt;width:481.9pt;height:75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" filled="f" strokecolor="red" strokeweight="2.5pt"/>
            </w:pict>
          </mc:Fallback>
        </mc:AlternateContent>
      </w: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  <w:color w:val="FF0000"/>
        </w:rPr>
      </w:pPr>
      <w:r w:rsidRPr="005973B7">
        <w:rPr>
          <w:rFonts w:ascii="Verdana" w:hAnsi="Verdana"/>
          <w:b/>
          <w:color w:val="FF0000"/>
        </w:rPr>
        <w:t>T.C.</w:t>
      </w: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… BELEDİYE BAŞKANLIĞI</w:t>
      </w: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  <w:r w:rsidRPr="005973B7">
        <w:rPr>
          <w:rFonts w:ascii="Verdana" w:hAnsi="Verdana"/>
          <w:noProof/>
        </w:rPr>
        <w:drawing>
          <wp:inline distT="0" distB="0" distL="0" distR="0" wp14:anchorId="39C3F52F" wp14:editId="2DA1DEF2">
            <wp:extent cx="1800000" cy="1800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  <w:r w:rsidRPr="005973B7">
        <w:rPr>
          <w:rFonts w:ascii="Verdana" w:hAnsi="Verdana"/>
        </w:rPr>
        <w:t>(</w:t>
      </w:r>
      <w:r>
        <w:rPr>
          <w:rFonts w:ascii="Verdana" w:hAnsi="Verdana"/>
        </w:rPr>
        <w:t>Belediye</w:t>
      </w:r>
      <w:r w:rsidRPr="005973B7">
        <w:rPr>
          <w:rFonts w:ascii="Verdana" w:hAnsi="Verdana"/>
        </w:rPr>
        <w:t xml:space="preserve"> Logosu konulacaktır)</w:t>
      </w: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</w:rPr>
      </w:pPr>
    </w:p>
    <w:p w:rsidR="005973B7" w:rsidRPr="00AF664E" w:rsidRDefault="005973B7" w:rsidP="0059302B">
      <w:pPr>
        <w:spacing w:line="240" w:lineRule="auto"/>
        <w:jc w:val="center"/>
        <w:rPr>
          <w:rFonts w:ascii="Verdana" w:hAnsi="Verdana"/>
          <w:b/>
          <w:color w:val="FF0000"/>
          <w:sz w:val="48"/>
          <w:szCs w:val="48"/>
        </w:rPr>
      </w:pPr>
      <w:r w:rsidRPr="00AF664E">
        <w:rPr>
          <w:rFonts w:ascii="Verdana" w:hAnsi="Verdana"/>
          <w:b/>
          <w:color w:val="FF0000"/>
          <w:sz w:val="48"/>
          <w:szCs w:val="48"/>
        </w:rPr>
        <w:t>… Belediye Başkanlığı</w:t>
      </w:r>
    </w:p>
    <w:p w:rsidR="005973B7" w:rsidRPr="00AF664E" w:rsidRDefault="005973B7" w:rsidP="0059302B">
      <w:pPr>
        <w:spacing w:line="240" w:lineRule="auto"/>
        <w:jc w:val="center"/>
        <w:rPr>
          <w:rFonts w:ascii="Verdana" w:hAnsi="Verdana"/>
          <w:b/>
          <w:color w:val="FF0000"/>
          <w:sz w:val="48"/>
          <w:szCs w:val="48"/>
        </w:rPr>
      </w:pPr>
      <w:r w:rsidRPr="00AF664E">
        <w:rPr>
          <w:rFonts w:ascii="Verdana" w:hAnsi="Verdana"/>
          <w:b/>
          <w:color w:val="FF0000"/>
          <w:sz w:val="48"/>
          <w:szCs w:val="48"/>
        </w:rPr>
        <w:t>Brifingi</w:t>
      </w: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AF664E" w:rsidRPr="005973B7" w:rsidRDefault="00AF664E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center"/>
        <w:rPr>
          <w:rFonts w:ascii="Verdana" w:hAnsi="Verdana"/>
          <w:b/>
          <w:color w:val="FF0000"/>
        </w:rPr>
      </w:pPr>
      <w:r w:rsidRPr="005973B7">
        <w:rPr>
          <w:rFonts w:ascii="Verdana" w:hAnsi="Verdana"/>
          <w:b/>
          <w:color w:val="FF0000"/>
        </w:rPr>
        <w:t>Babaeski, 01 Ocak 2025</w:t>
      </w: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  <w:b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Pr="005973B7" w:rsidRDefault="005973B7" w:rsidP="0059302B">
      <w:pPr>
        <w:spacing w:line="240" w:lineRule="auto"/>
        <w:jc w:val="both"/>
        <w:rPr>
          <w:rFonts w:ascii="Verdana" w:hAnsi="Verdana"/>
        </w:rPr>
      </w:pPr>
    </w:p>
    <w:p w:rsidR="005973B7" w:rsidRDefault="005973B7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6A0C09" w:rsidRDefault="006A0C0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6A0C09" w:rsidRDefault="006A0C0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6A0C09" w:rsidRDefault="006A0C0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6A0C09" w:rsidRDefault="006A0C0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6A0C09" w:rsidRDefault="006A0C0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6A0C09" w:rsidRDefault="006A0C0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6A0C09" w:rsidRDefault="006A0C0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217E4E" w:rsidRDefault="00217E4E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217E4E" w:rsidRDefault="00217E4E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F397F" w:rsidRPr="0059302B" w:rsidRDefault="00CF397F" w:rsidP="0059302B">
      <w:pPr>
        <w:spacing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59302B">
        <w:rPr>
          <w:rFonts w:ascii="Times New Roman" w:hAnsi="Times New Roman" w:cs="Times New Roman"/>
          <w:b/>
          <w:color w:val="0070C0"/>
        </w:rPr>
        <w:t>İÇİNDEKİLER</w:t>
      </w:r>
    </w:p>
    <w:p w:rsidR="006A0C09" w:rsidRPr="0059302B" w:rsidRDefault="006A0C0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6A0C09" w:rsidRPr="0059302B" w:rsidRDefault="006A0C0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980"/>
      </w:tblGrid>
      <w:tr w:rsidR="0059302B" w:rsidRPr="0059302B" w:rsidTr="000D6D1B">
        <w:trPr>
          <w:jc w:val="center"/>
        </w:trPr>
        <w:tc>
          <w:tcPr>
            <w:tcW w:w="8080" w:type="dxa"/>
          </w:tcPr>
          <w:p w:rsidR="0059302B" w:rsidRPr="0059302B" w:rsidRDefault="0059302B" w:rsidP="0059302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9302B">
              <w:rPr>
                <w:rFonts w:ascii="Times New Roman" w:hAnsi="Times New Roman" w:cs="Times New Roman"/>
                <w:b/>
              </w:rPr>
              <w:t>YÖNETİCİ ÖZETİ ………………………………………………………………………</w:t>
            </w: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9302B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</w:tcPr>
          <w:p w:rsidR="0059302B" w:rsidRPr="0059302B" w:rsidRDefault="0059302B" w:rsidP="005930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</w:tcPr>
          <w:p w:rsidR="0059302B" w:rsidRPr="0059302B" w:rsidRDefault="0059302B" w:rsidP="0059302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9302B">
              <w:rPr>
                <w:rFonts w:ascii="Times New Roman" w:hAnsi="Times New Roman" w:cs="Times New Roman"/>
                <w:b/>
              </w:rPr>
              <w:t>1. GENEL BİLGİLER …………………………………………………………………...</w:t>
            </w: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9302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  <w:vAlign w:val="center"/>
          </w:tcPr>
          <w:p w:rsidR="0059302B" w:rsidRPr="006770F8" w:rsidRDefault="0059302B" w:rsidP="005930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  <w:vAlign w:val="center"/>
          </w:tcPr>
          <w:p w:rsidR="0059302B" w:rsidRPr="006770F8" w:rsidRDefault="0059302B" w:rsidP="005930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</w:t>
            </w:r>
            <w:r w:rsidRPr="00677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a. Misyon ve Vizyon</w:t>
            </w: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…………………………………………………………………...</w:t>
            </w: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  <w:vAlign w:val="center"/>
          </w:tcPr>
          <w:p w:rsidR="0059302B" w:rsidRPr="006770F8" w:rsidRDefault="0059302B" w:rsidP="005930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</w:t>
            </w:r>
            <w:r w:rsidRPr="00677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b. Tarihçe</w:t>
            </w: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………………………………………………………………………………</w:t>
            </w: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  <w:vAlign w:val="center"/>
          </w:tcPr>
          <w:p w:rsidR="0059302B" w:rsidRPr="006770F8" w:rsidRDefault="0059302B" w:rsidP="005930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</w:t>
            </w:r>
            <w:r w:rsidRPr="00677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c. Yetki, Görev ve Sorumluluklar</w:t>
            </w: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………………………………………………</w:t>
            </w:r>
            <w:proofErr w:type="gramStart"/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…….</w:t>
            </w:r>
            <w:proofErr w:type="gramEnd"/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  <w:vAlign w:val="center"/>
          </w:tcPr>
          <w:p w:rsidR="0059302B" w:rsidRPr="006770F8" w:rsidRDefault="0059302B" w:rsidP="005930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</w:t>
            </w:r>
            <w:r w:rsidRPr="00677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ç. Teşkilat Yapısı</w:t>
            </w: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………………………………………………………………………</w:t>
            </w: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  <w:vAlign w:val="center"/>
          </w:tcPr>
          <w:p w:rsidR="0059302B" w:rsidRPr="006770F8" w:rsidRDefault="0059302B" w:rsidP="005930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</w:t>
            </w:r>
            <w:r w:rsidRPr="00677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d. İnsan Kaynakları</w:t>
            </w: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………………………………………………………………</w:t>
            </w:r>
            <w:proofErr w:type="gramStart"/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…….</w:t>
            </w:r>
            <w:proofErr w:type="gramEnd"/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  <w:vAlign w:val="center"/>
          </w:tcPr>
          <w:p w:rsidR="0059302B" w:rsidRPr="006770F8" w:rsidRDefault="0059302B" w:rsidP="005930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</w:t>
            </w:r>
            <w:r w:rsidRPr="00677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e. Fiziksel Kaynaklar</w:t>
            </w: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……………………………………………………………</w:t>
            </w:r>
            <w:proofErr w:type="gramStart"/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…….</w:t>
            </w:r>
            <w:proofErr w:type="gramEnd"/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</w:t>
            </w: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  <w:vAlign w:val="center"/>
          </w:tcPr>
          <w:p w:rsidR="0059302B" w:rsidRPr="006770F8" w:rsidRDefault="0059302B" w:rsidP="005930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</w:t>
            </w:r>
            <w:r w:rsidRPr="00677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f. Bilgi ve Teknolojik Kaynaklar</w:t>
            </w: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………………………………………………………</w:t>
            </w: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  <w:vAlign w:val="center"/>
          </w:tcPr>
          <w:p w:rsidR="0059302B" w:rsidRPr="006770F8" w:rsidRDefault="0059302B" w:rsidP="0059302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    </w:t>
            </w:r>
            <w:r w:rsidRPr="00677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g. Mali Bilgiler</w:t>
            </w:r>
            <w:r w:rsidRPr="0059302B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…………………………………………………………………………</w:t>
            </w: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</w:tcPr>
          <w:p w:rsidR="0059302B" w:rsidRPr="0059302B" w:rsidRDefault="0059302B" w:rsidP="005930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</w:tcPr>
          <w:p w:rsidR="0059302B" w:rsidRPr="0059302B" w:rsidRDefault="0059302B" w:rsidP="0059302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9302B">
              <w:rPr>
                <w:rFonts w:ascii="Times New Roman" w:hAnsi="Times New Roman" w:cs="Times New Roman"/>
                <w:b/>
              </w:rPr>
              <w:t>2. FAALİYETLER …………………………………………………………………</w:t>
            </w:r>
            <w:proofErr w:type="gramStart"/>
            <w:r w:rsidRPr="0059302B">
              <w:rPr>
                <w:rFonts w:ascii="Times New Roman" w:hAnsi="Times New Roman" w:cs="Times New Roman"/>
                <w:b/>
              </w:rPr>
              <w:t>…….</w:t>
            </w:r>
            <w:proofErr w:type="gramEnd"/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</w:tcPr>
          <w:p w:rsidR="0059302B" w:rsidRPr="0059302B" w:rsidRDefault="0059302B" w:rsidP="005930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</w:tcPr>
          <w:p w:rsidR="0059302B" w:rsidRPr="0059302B" w:rsidRDefault="0059302B" w:rsidP="0059302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9302B">
              <w:rPr>
                <w:rFonts w:ascii="Times New Roman" w:hAnsi="Times New Roman" w:cs="Times New Roman"/>
                <w:b/>
              </w:rPr>
              <w:t>3. İSTATİSTİKİ BİLGİLER ……………………………………………………………</w:t>
            </w: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</w:tcPr>
          <w:p w:rsidR="0059302B" w:rsidRPr="0059302B" w:rsidRDefault="0059302B" w:rsidP="005930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</w:tcPr>
          <w:p w:rsidR="0059302B" w:rsidRPr="0059302B" w:rsidRDefault="0059302B" w:rsidP="0059302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9302B">
              <w:rPr>
                <w:rFonts w:ascii="Times New Roman" w:hAnsi="Times New Roman" w:cs="Times New Roman"/>
                <w:b/>
              </w:rPr>
              <w:t>4. İHTİYAÇ VE SORUNLAR ……………………………………………………</w:t>
            </w:r>
            <w:proofErr w:type="gramStart"/>
            <w:r w:rsidRPr="0059302B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Pr="0059302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</w:tcPr>
          <w:p w:rsidR="0059302B" w:rsidRPr="0059302B" w:rsidRDefault="0059302B" w:rsidP="005930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59302B" w:rsidRPr="0059302B" w:rsidTr="000D6D1B">
        <w:trPr>
          <w:jc w:val="center"/>
        </w:trPr>
        <w:tc>
          <w:tcPr>
            <w:tcW w:w="8080" w:type="dxa"/>
          </w:tcPr>
          <w:p w:rsidR="0059302B" w:rsidRPr="0059302B" w:rsidRDefault="0059302B" w:rsidP="0059302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9302B">
              <w:rPr>
                <w:rFonts w:ascii="Times New Roman" w:hAnsi="Times New Roman" w:cs="Times New Roman"/>
                <w:b/>
              </w:rPr>
              <w:t>5. ÖNERİLER ……………………………………………………………………………</w:t>
            </w:r>
          </w:p>
        </w:tc>
        <w:tc>
          <w:tcPr>
            <w:tcW w:w="980" w:type="dxa"/>
          </w:tcPr>
          <w:p w:rsidR="0059302B" w:rsidRPr="0059302B" w:rsidRDefault="0059302B" w:rsidP="0059302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59302B" w:rsidRDefault="0059302B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59302B" w:rsidRDefault="0059302B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6A0C09" w:rsidRDefault="006A0C0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6770F8" w:rsidRDefault="006770F8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6770F8" w:rsidRPr="00CB7178" w:rsidRDefault="006770F8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9C0CDA" w:rsidRDefault="009C0CDA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94512" w:rsidRPr="00CB7178" w:rsidRDefault="00C94512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9C0CDA" w:rsidP="0059302B">
      <w:pPr>
        <w:spacing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bookmarkStart w:id="0" w:name="_GoBack"/>
      <w:bookmarkEnd w:id="0"/>
      <w:r w:rsidRPr="00CB7178">
        <w:rPr>
          <w:rFonts w:ascii="Times New Roman" w:hAnsi="Times New Roman" w:cs="Times New Roman"/>
          <w:b/>
          <w:bCs/>
          <w:color w:val="0070C0"/>
        </w:rPr>
        <w:t>….. Belediye Başkanlığı Brifingi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F065C0" w:rsidRPr="00CB7178" w:rsidRDefault="00F065C0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F065C0" w:rsidRPr="00CB7178" w:rsidRDefault="00F065C0" w:rsidP="0059302B">
      <w:pPr>
        <w:spacing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CB7178">
        <w:rPr>
          <w:rFonts w:ascii="Times New Roman" w:hAnsi="Times New Roman" w:cs="Times New Roman"/>
          <w:b/>
          <w:color w:val="0070C0"/>
        </w:rPr>
        <w:t>YÖNETİCİ ÖZETİ</w:t>
      </w:r>
    </w:p>
    <w:p w:rsidR="00F065C0" w:rsidRPr="00CB7178" w:rsidRDefault="00F065C0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F065C0" w:rsidRPr="00CB7178" w:rsidRDefault="00F065C0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Burada içindekilerden sonraki sayfada brifingde yer alan bilgilerin yarım sayfalık kısa bir özeti verilecektir. Üstü makamların bilmesi istenen konular ile önemli ihtiyaç ve sorunlara dikkat çekilebilir.</w:t>
      </w:r>
    </w:p>
    <w:p w:rsidR="009C0CDA" w:rsidRPr="00CB7178" w:rsidRDefault="009C0CDA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CB7178">
        <w:rPr>
          <w:rFonts w:ascii="Times New Roman" w:hAnsi="Times New Roman" w:cs="Times New Roman"/>
          <w:b/>
          <w:color w:val="0070C0"/>
        </w:rPr>
        <w:t>1. GENEL BİLGİLER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a. Misyon ve Vizyon (Varsa)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b. Tarihçe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c. Yetki, Görev ve Sorumluluklar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ç. Teşkilat Yapısı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d. İnsan Kaynakları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e. Fiziksel Kaynaklar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(Bina, Lojman, Diğer Sosyal ve Yardımcı Tesisler Durumu ile Araç, Makina Parkı ve Teçhizat Durumu vb.)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f. Bilgi ve Teknolojik Kaynaklar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g. Mali Bilgiler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CB7178">
        <w:rPr>
          <w:rFonts w:ascii="Times New Roman" w:hAnsi="Times New Roman" w:cs="Times New Roman"/>
          <w:b/>
          <w:color w:val="0070C0"/>
        </w:rPr>
        <w:t>2. FAALİYETLER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a. Yatırım Dışı Faaliyetler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 xml:space="preserve">Bu bölümde </w:t>
      </w:r>
      <w:r w:rsidR="00B308EB" w:rsidRPr="00CB7178">
        <w:rPr>
          <w:rFonts w:ascii="Times New Roman" w:hAnsi="Times New Roman" w:cs="Times New Roman"/>
        </w:rPr>
        <w:t>belediyenin</w:t>
      </w:r>
      <w:r w:rsidRPr="00CB7178">
        <w:rPr>
          <w:rFonts w:ascii="Times New Roman" w:hAnsi="Times New Roman" w:cs="Times New Roman"/>
        </w:rPr>
        <w:t xml:space="preserve"> son yılda yaptığı çalışmalara yer verilecektir. </w:t>
      </w:r>
      <w:r w:rsidR="00B308EB" w:rsidRPr="00CB7178">
        <w:rPr>
          <w:rFonts w:ascii="Times New Roman" w:hAnsi="Times New Roman" w:cs="Times New Roman"/>
        </w:rPr>
        <w:t>Belediyenin</w:t>
      </w:r>
      <w:r w:rsidRPr="00CB7178">
        <w:rPr>
          <w:rFonts w:ascii="Times New Roman" w:hAnsi="Times New Roman" w:cs="Times New Roman"/>
        </w:rPr>
        <w:t xml:space="preserve"> son yılda yaptığı çalışmalar hem istatistiksel hem de sözel olarak belirtilecektir.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b. Yatırımlar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 xml:space="preserve">Bu bölümde </w:t>
      </w:r>
      <w:r w:rsidR="00B308EB" w:rsidRPr="00CB7178">
        <w:rPr>
          <w:rFonts w:ascii="Times New Roman" w:hAnsi="Times New Roman" w:cs="Times New Roman"/>
        </w:rPr>
        <w:t>belediyenin</w:t>
      </w:r>
      <w:r w:rsidRPr="00CB7178">
        <w:rPr>
          <w:rFonts w:ascii="Times New Roman" w:hAnsi="Times New Roman" w:cs="Times New Roman"/>
        </w:rPr>
        <w:t xml:space="preserve"> son yılda yaptığı yatırımlara yer verilecektir.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CB7178">
        <w:rPr>
          <w:rFonts w:ascii="Times New Roman" w:hAnsi="Times New Roman" w:cs="Times New Roman"/>
          <w:b/>
          <w:color w:val="0070C0"/>
        </w:rPr>
        <w:t>3. İSTATİSTİKİ BİLGİLER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01CAA" w:rsidRPr="00CB7178" w:rsidRDefault="00C01CAA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a. Kurumsal İstatistikler</w:t>
      </w:r>
    </w:p>
    <w:p w:rsidR="00C01CAA" w:rsidRPr="00CB7178" w:rsidRDefault="00C01CAA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 xml:space="preserve">Bu bölümde </w:t>
      </w:r>
      <w:r w:rsidR="00B308EB" w:rsidRPr="00CB7178">
        <w:rPr>
          <w:rFonts w:ascii="Times New Roman" w:hAnsi="Times New Roman" w:cs="Times New Roman"/>
        </w:rPr>
        <w:t>belediyenin</w:t>
      </w:r>
      <w:r w:rsidRPr="00CB7178">
        <w:rPr>
          <w:rFonts w:ascii="Times New Roman" w:hAnsi="Times New Roman" w:cs="Times New Roman"/>
        </w:rPr>
        <w:t xml:space="preserve"> insan kaynakları, fiziksel kaynaklar, bina, araç ve makine, mali …. </w:t>
      </w:r>
      <w:proofErr w:type="gramStart"/>
      <w:r w:rsidRPr="00CB7178">
        <w:rPr>
          <w:rFonts w:ascii="Times New Roman" w:hAnsi="Times New Roman" w:cs="Times New Roman"/>
        </w:rPr>
        <w:t>yapısı</w:t>
      </w:r>
      <w:r w:rsidR="00C01CAA" w:rsidRPr="00CB7178">
        <w:rPr>
          <w:rFonts w:ascii="Times New Roman" w:hAnsi="Times New Roman" w:cs="Times New Roman"/>
        </w:rPr>
        <w:t>yla</w:t>
      </w:r>
      <w:proofErr w:type="gramEnd"/>
      <w:r w:rsidRPr="00CB7178">
        <w:rPr>
          <w:rFonts w:ascii="Times New Roman" w:hAnsi="Times New Roman" w:cs="Times New Roman"/>
        </w:rPr>
        <w:t xml:space="preserve"> ilgili önceki yıllarla mukayeseli olarak tablo ve grafiklerle istatist</w:t>
      </w:r>
      <w:r w:rsidR="00C01CAA" w:rsidRPr="00CB7178">
        <w:rPr>
          <w:rFonts w:ascii="Times New Roman" w:hAnsi="Times New Roman" w:cs="Times New Roman"/>
        </w:rPr>
        <w:t>iki bilgilere yer verilecektir.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01CAA" w:rsidRPr="00CB7178" w:rsidRDefault="00C01CAA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b. Hizmet Alanıyla İlgili İstatistikler</w:t>
      </w:r>
    </w:p>
    <w:p w:rsidR="00C01CAA" w:rsidRPr="00CB7178" w:rsidRDefault="00C01CAA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01CAA" w:rsidRPr="00CB7178" w:rsidRDefault="00C01CAA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 xml:space="preserve">Bu bölümde </w:t>
      </w:r>
      <w:r w:rsidR="00B308EB" w:rsidRPr="00CB7178">
        <w:rPr>
          <w:rFonts w:ascii="Times New Roman" w:hAnsi="Times New Roman" w:cs="Times New Roman"/>
        </w:rPr>
        <w:t>belediyenin</w:t>
      </w:r>
      <w:r w:rsidRPr="00CB7178">
        <w:rPr>
          <w:rFonts w:ascii="Times New Roman" w:hAnsi="Times New Roman" w:cs="Times New Roman"/>
        </w:rPr>
        <w:t xml:space="preserve"> görev ve sorumluluk kapsamında yerine getirdiği görevler ve yatırımlarla ilgili önceki yıllarla mukayeseli olarak tablo ve grafiklerle istatist</w:t>
      </w:r>
      <w:r w:rsidR="00B308EB" w:rsidRPr="00CB7178">
        <w:rPr>
          <w:rFonts w:ascii="Times New Roman" w:hAnsi="Times New Roman" w:cs="Times New Roman"/>
        </w:rPr>
        <w:t>iki bilgilere yer verilecektir.</w:t>
      </w:r>
    </w:p>
    <w:p w:rsidR="00C01CAA" w:rsidRPr="00CB7178" w:rsidRDefault="00C01CAA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CB7178">
        <w:rPr>
          <w:rFonts w:ascii="Times New Roman" w:hAnsi="Times New Roman" w:cs="Times New Roman"/>
          <w:b/>
          <w:color w:val="0070C0"/>
        </w:rPr>
        <w:t>4. İHTİYAÇ VE SORUNLAR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9C0CDA" w:rsidRPr="00CB7178" w:rsidRDefault="009C0CDA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 xml:space="preserve">(Bu bölüm </w:t>
      </w:r>
      <w:proofErr w:type="spellStart"/>
      <w:r w:rsidRPr="00CB7178">
        <w:rPr>
          <w:rFonts w:ascii="Times New Roman" w:hAnsi="Times New Roman" w:cs="Times New Roman"/>
          <w:b/>
          <w:u w:val="single"/>
        </w:rPr>
        <w:t>excel</w:t>
      </w:r>
      <w:proofErr w:type="spellEnd"/>
      <w:r w:rsidRPr="00CB7178">
        <w:rPr>
          <w:rFonts w:ascii="Times New Roman" w:hAnsi="Times New Roman" w:cs="Times New Roman"/>
          <w:b/>
          <w:u w:val="single"/>
        </w:rPr>
        <w:t xml:space="preserve"> dosyasındaki</w:t>
      </w:r>
      <w:r w:rsidRPr="00CB7178">
        <w:rPr>
          <w:rFonts w:ascii="Times New Roman" w:hAnsi="Times New Roman" w:cs="Times New Roman"/>
        </w:rPr>
        <w:t xml:space="preserve"> İhtiyaç ve Sorunlar bölümüyle uyumlu olacak şekilde hazırlanacaktır.)</w:t>
      </w:r>
    </w:p>
    <w:p w:rsidR="009C0CDA" w:rsidRPr="00CB7178" w:rsidRDefault="009C0CDA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a. Kurumsal İhtiyaç ve Sorunlar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 xml:space="preserve">Bu bölümde </w:t>
      </w:r>
      <w:r w:rsidR="00B308EB" w:rsidRPr="00CB7178">
        <w:rPr>
          <w:rFonts w:ascii="Times New Roman" w:hAnsi="Times New Roman" w:cs="Times New Roman"/>
        </w:rPr>
        <w:t>belediyenin</w:t>
      </w:r>
      <w:r w:rsidRPr="00CB7178">
        <w:rPr>
          <w:rFonts w:ascii="Times New Roman" w:hAnsi="Times New Roman" w:cs="Times New Roman"/>
        </w:rPr>
        <w:t xml:space="preserve"> “Genel Bilgiler” başlığı altında yer alan konulardaki ihtiyaç ve sorunlara madde madde yer verilecektir. Her bir ihtiyaç ve sorun adlandırılarak bir başlık yazılacak, daha sonra o başlık altında ihtiyaç ve sorun açıklanacak, bu konuda yapılması gerekenler belirtilecektir.</w:t>
      </w:r>
    </w:p>
    <w:p w:rsidR="003C3E39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B7178" w:rsidRDefault="00CB7178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B7178" w:rsidRDefault="00CB7178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B7178" w:rsidRDefault="00CB7178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B7178" w:rsidRDefault="00CB7178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B7178" w:rsidRPr="00CB7178" w:rsidRDefault="00CB7178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b. Hizmet Alanıyla İlgili İhtiyaç ve Sorunlar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 xml:space="preserve">Bu bölümde </w:t>
      </w:r>
      <w:r w:rsidR="00B308EB" w:rsidRPr="00CB7178">
        <w:rPr>
          <w:rFonts w:ascii="Times New Roman" w:hAnsi="Times New Roman" w:cs="Times New Roman"/>
        </w:rPr>
        <w:t>belediyenin</w:t>
      </w:r>
      <w:r w:rsidRPr="00CB7178">
        <w:rPr>
          <w:rFonts w:ascii="Times New Roman" w:hAnsi="Times New Roman" w:cs="Times New Roman"/>
        </w:rPr>
        <w:t xml:space="preserve"> “Faaliyetler” başlığı altında yer alan ve hizmet yaptığı alanı ile ilgili konulardaki ihtiyaç ve sorunlara madde madde yer verilecektir. Her bir ihtiyaç ve sorun adlandırılarak bir başlık yazılacak, daha sonra o başlık altında ihtiyaç ve sorun açıklanacak, bu konuda yapılması gerekenler belirtilecektir.</w:t>
      </w:r>
    </w:p>
    <w:p w:rsidR="00C23F70" w:rsidRPr="00CB7178" w:rsidRDefault="00C23F70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  <w:b/>
          <w:color w:val="0070C0"/>
        </w:rPr>
      </w:pPr>
      <w:r w:rsidRPr="00CB7178">
        <w:rPr>
          <w:rFonts w:ascii="Times New Roman" w:hAnsi="Times New Roman" w:cs="Times New Roman"/>
          <w:b/>
          <w:color w:val="0070C0"/>
        </w:rPr>
        <w:t>5. ÖNERİLER</w:t>
      </w:r>
    </w:p>
    <w:p w:rsidR="003C3E39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502B3F" w:rsidRPr="00CB7178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Bu bölüme varsa diğer bölümlerde değinilmemiş ancak değinilmesi gerekli görülen başka husus görüş ve düşünceler yazılacaktır.</w:t>
      </w:r>
    </w:p>
    <w:p w:rsidR="00C23F70" w:rsidRPr="00CB7178" w:rsidRDefault="00C23F70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23F70" w:rsidRPr="00CB7178" w:rsidRDefault="00C23F70" w:rsidP="0059302B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</w:rPr>
      </w:pPr>
    </w:p>
    <w:p w:rsidR="00C23F70" w:rsidRPr="00CB7178" w:rsidRDefault="00C23F70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23F70" w:rsidRPr="00CB7178" w:rsidRDefault="00C23F70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C23F70" w:rsidRPr="00CB7178" w:rsidRDefault="00C23F70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  <w:b/>
        </w:rPr>
        <w:t>Not:</w:t>
      </w:r>
      <w:r w:rsidRPr="00CB7178">
        <w:rPr>
          <w:rFonts w:ascii="Times New Roman" w:hAnsi="Times New Roman" w:cs="Times New Roman"/>
        </w:rPr>
        <w:t xml:space="preserve"> Brifingler 10.06.2020 gün ve 31151 sayılı </w:t>
      </w:r>
      <w:proofErr w:type="gramStart"/>
      <w:r w:rsidRPr="00CB7178">
        <w:rPr>
          <w:rFonts w:ascii="Times New Roman" w:hAnsi="Times New Roman" w:cs="Times New Roman"/>
        </w:rPr>
        <w:t>Resmi</w:t>
      </w:r>
      <w:proofErr w:type="gramEnd"/>
      <w:r w:rsidRPr="00CB7178">
        <w:rPr>
          <w:rFonts w:ascii="Times New Roman" w:hAnsi="Times New Roman" w:cs="Times New Roman"/>
        </w:rPr>
        <w:t xml:space="preserve"> </w:t>
      </w:r>
      <w:proofErr w:type="spellStart"/>
      <w:r w:rsidRPr="00CB7178">
        <w:rPr>
          <w:rFonts w:ascii="Times New Roman" w:hAnsi="Times New Roman" w:cs="Times New Roman"/>
        </w:rPr>
        <w:t>Gazete’de</w:t>
      </w:r>
      <w:proofErr w:type="spellEnd"/>
      <w:r w:rsidRPr="00CB7178">
        <w:rPr>
          <w:rFonts w:ascii="Times New Roman" w:hAnsi="Times New Roman" w:cs="Times New Roman"/>
        </w:rPr>
        <w:t xml:space="preserve"> yayınlanan Resmi Yazışmalarda Uygulanacak Usul ve Esaslar Hakkında Yönetmelik’te belirtilen kurallar çerçevesinde hazırlanacaktır.</w:t>
      </w:r>
    </w:p>
    <w:p w:rsidR="00C23F70" w:rsidRPr="00CB7178" w:rsidRDefault="0059302B" w:rsidP="0059302B">
      <w:pPr>
        <w:spacing w:line="240" w:lineRule="auto"/>
        <w:jc w:val="both"/>
        <w:rPr>
          <w:rFonts w:ascii="Times New Roman" w:hAnsi="Times New Roman" w:cs="Times New Roman"/>
        </w:rPr>
      </w:pPr>
      <w:hyperlink r:id="rId5" w:history="1">
        <w:r w:rsidR="00C23F70" w:rsidRPr="00CB7178">
          <w:rPr>
            <w:rStyle w:val="Kpr"/>
            <w:rFonts w:ascii="Times New Roman" w:hAnsi="Times New Roman" w:cs="Times New Roman"/>
          </w:rPr>
          <w:t>https://www.mevzuat.gov.tr/mevzuat?MevzuatNo=2646&amp;MevzuatTur=21&amp;MevzuatTertip=5</w:t>
        </w:r>
      </w:hyperlink>
    </w:p>
    <w:p w:rsidR="004A27BB" w:rsidRPr="00CB7178" w:rsidRDefault="004A27BB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4A27BB" w:rsidRPr="00CB7178" w:rsidRDefault="004A27BB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4A27BB" w:rsidRPr="00CB7178" w:rsidRDefault="004A27BB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CB7178">
        <w:rPr>
          <w:rFonts w:ascii="Times New Roman" w:hAnsi="Times New Roman" w:cs="Times New Roman"/>
        </w:rPr>
        <w:t>Örnek tablo</w:t>
      </w:r>
    </w:p>
    <w:p w:rsidR="004A27BB" w:rsidRPr="00CB7178" w:rsidRDefault="004A27BB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97"/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</w:tblGrid>
      <w:tr w:rsidR="004A27BB" w:rsidTr="00567DC1">
        <w:trPr>
          <w:jc w:val="center"/>
        </w:trPr>
        <w:tc>
          <w:tcPr>
            <w:tcW w:w="183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2C2A">
              <w:rPr>
                <w:rFonts w:ascii="Times New Roman" w:hAnsi="Times New Roman" w:cs="Times New Roman"/>
                <w:sz w:val="16"/>
                <w:szCs w:val="16"/>
              </w:rPr>
              <w:t>Toplam</w:t>
            </w: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2C2A">
              <w:rPr>
                <w:rFonts w:ascii="Times New Roman" w:hAnsi="Times New Roman" w:cs="Times New Roman"/>
                <w:sz w:val="16"/>
                <w:szCs w:val="16"/>
              </w:rPr>
              <w:t>Merkez</w:t>
            </w: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22C2A">
              <w:rPr>
                <w:rFonts w:ascii="Times New Roman" w:hAnsi="Times New Roman" w:cs="Times New Roman"/>
                <w:sz w:val="16"/>
                <w:szCs w:val="16"/>
              </w:rPr>
              <w:t>B.eski</w:t>
            </w:r>
            <w:proofErr w:type="spellEnd"/>
            <w:proofErr w:type="gramEnd"/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2C2A">
              <w:rPr>
                <w:rFonts w:ascii="Times New Roman" w:hAnsi="Times New Roman" w:cs="Times New Roman"/>
                <w:sz w:val="16"/>
                <w:szCs w:val="16"/>
              </w:rPr>
              <w:t>D.köy</w:t>
            </w:r>
            <w:proofErr w:type="spellEnd"/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2C2A">
              <w:rPr>
                <w:rFonts w:ascii="Times New Roman" w:hAnsi="Times New Roman" w:cs="Times New Roman"/>
                <w:sz w:val="16"/>
                <w:szCs w:val="16"/>
              </w:rPr>
              <w:t>Kofçaz</w:t>
            </w: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22C2A">
              <w:rPr>
                <w:rFonts w:ascii="Times New Roman" w:hAnsi="Times New Roman" w:cs="Times New Roman"/>
                <w:sz w:val="16"/>
                <w:szCs w:val="16"/>
              </w:rPr>
              <w:t>L.burgaz</w:t>
            </w:r>
            <w:proofErr w:type="spellEnd"/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22C2A">
              <w:rPr>
                <w:rFonts w:ascii="Times New Roman" w:hAnsi="Times New Roman" w:cs="Times New Roman"/>
                <w:sz w:val="16"/>
                <w:szCs w:val="16"/>
              </w:rPr>
              <w:t>P.köy</w:t>
            </w:r>
            <w:proofErr w:type="spellEnd"/>
            <w:proofErr w:type="gramEnd"/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22C2A">
              <w:rPr>
                <w:rFonts w:ascii="Times New Roman" w:hAnsi="Times New Roman" w:cs="Times New Roman"/>
                <w:sz w:val="16"/>
                <w:szCs w:val="16"/>
              </w:rPr>
              <w:t>P.hisar</w:t>
            </w:r>
            <w:proofErr w:type="spellEnd"/>
            <w:proofErr w:type="gramEnd"/>
          </w:p>
        </w:tc>
        <w:tc>
          <w:tcPr>
            <w:tcW w:w="759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22C2A">
              <w:rPr>
                <w:rFonts w:ascii="Times New Roman" w:hAnsi="Times New Roman" w:cs="Times New Roman"/>
                <w:sz w:val="16"/>
                <w:szCs w:val="16"/>
              </w:rPr>
              <w:t>Vize</w:t>
            </w:r>
          </w:p>
        </w:tc>
      </w:tr>
      <w:tr w:rsidR="004A27BB" w:rsidTr="00567DC1">
        <w:trPr>
          <w:jc w:val="center"/>
        </w:trPr>
        <w:tc>
          <w:tcPr>
            <w:tcW w:w="183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7BB" w:rsidTr="00567DC1">
        <w:trPr>
          <w:jc w:val="center"/>
        </w:trPr>
        <w:tc>
          <w:tcPr>
            <w:tcW w:w="183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7BB" w:rsidTr="00567DC1">
        <w:trPr>
          <w:jc w:val="center"/>
        </w:trPr>
        <w:tc>
          <w:tcPr>
            <w:tcW w:w="183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7BB" w:rsidTr="00567DC1">
        <w:trPr>
          <w:jc w:val="center"/>
        </w:trPr>
        <w:tc>
          <w:tcPr>
            <w:tcW w:w="183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A27BB" w:rsidRDefault="004A27BB" w:rsidP="005930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7BB" w:rsidRDefault="004A27BB" w:rsidP="0059302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97"/>
        <w:gridCol w:w="1364"/>
        <w:gridCol w:w="1365"/>
        <w:gridCol w:w="1364"/>
        <w:gridCol w:w="1365"/>
        <w:gridCol w:w="1365"/>
      </w:tblGrid>
      <w:tr w:rsidR="004A27BB" w:rsidTr="00567DC1">
        <w:trPr>
          <w:jc w:val="center"/>
        </w:trPr>
        <w:tc>
          <w:tcPr>
            <w:tcW w:w="183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364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4A27BB" w:rsidTr="00567DC1">
        <w:trPr>
          <w:jc w:val="center"/>
        </w:trPr>
        <w:tc>
          <w:tcPr>
            <w:tcW w:w="183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7BB" w:rsidTr="00567DC1">
        <w:trPr>
          <w:jc w:val="center"/>
        </w:trPr>
        <w:tc>
          <w:tcPr>
            <w:tcW w:w="183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7BB" w:rsidTr="00567DC1">
        <w:trPr>
          <w:jc w:val="center"/>
        </w:trPr>
        <w:tc>
          <w:tcPr>
            <w:tcW w:w="183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27BB" w:rsidTr="00567DC1">
        <w:trPr>
          <w:jc w:val="center"/>
        </w:trPr>
        <w:tc>
          <w:tcPr>
            <w:tcW w:w="1838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7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4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</w:tcPr>
          <w:p w:rsidR="004A27BB" w:rsidRPr="00622C2A" w:rsidRDefault="004A27BB" w:rsidP="0059302B">
            <w:pPr>
              <w:spacing w:line="240" w:lineRule="auto"/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A27BB" w:rsidRPr="000C7161" w:rsidRDefault="004A27BB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4A27BB" w:rsidRPr="000C7161" w:rsidRDefault="004A27BB" w:rsidP="0059302B">
      <w:pPr>
        <w:spacing w:line="240" w:lineRule="auto"/>
        <w:jc w:val="both"/>
        <w:rPr>
          <w:rFonts w:ascii="Times New Roman" w:hAnsi="Times New Roman" w:cs="Times New Roman"/>
        </w:rPr>
      </w:pPr>
      <w:r w:rsidRPr="000C7161">
        <w:rPr>
          <w:rFonts w:ascii="Times New Roman" w:hAnsi="Times New Roman" w:cs="Times New Roman"/>
        </w:rPr>
        <w:t>Lütfen yukarıdaki tablo örneklerini kullanınız, hazırladığınız tabloları yazı hizalarının dışına (sağdan ve soldan) taşırmayınız.</w:t>
      </w:r>
    </w:p>
    <w:p w:rsidR="00997BAC" w:rsidRPr="000C7161" w:rsidRDefault="00997BAC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502B3F" w:rsidRPr="000C7161" w:rsidRDefault="00502B3F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502B3F" w:rsidRPr="000C7161" w:rsidRDefault="00502B3F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502B3F" w:rsidRPr="000C7161" w:rsidRDefault="00502B3F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502B3F" w:rsidRPr="000C7161" w:rsidRDefault="00502B3F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502B3F" w:rsidRPr="000C7161" w:rsidRDefault="00502B3F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502B3F" w:rsidRPr="000C7161" w:rsidRDefault="00502B3F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502B3F" w:rsidRPr="000C7161" w:rsidRDefault="00502B3F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p w:rsidR="003C3E39" w:rsidRPr="000C7161" w:rsidRDefault="003C3E39" w:rsidP="0059302B">
      <w:pPr>
        <w:spacing w:line="240" w:lineRule="auto"/>
        <w:jc w:val="both"/>
        <w:rPr>
          <w:rFonts w:ascii="Times New Roman" w:hAnsi="Times New Roman" w:cs="Times New Roman"/>
        </w:rPr>
      </w:pPr>
    </w:p>
    <w:sectPr w:rsidR="003C3E39" w:rsidRPr="000C7161" w:rsidSect="005973B7">
      <w:type w:val="continuous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39"/>
    <w:rsid w:val="000533E8"/>
    <w:rsid w:val="00077965"/>
    <w:rsid w:val="000B129A"/>
    <w:rsid w:val="000C7161"/>
    <w:rsid w:val="001D3E68"/>
    <w:rsid w:val="00217E4E"/>
    <w:rsid w:val="00287541"/>
    <w:rsid w:val="00352008"/>
    <w:rsid w:val="003B0F67"/>
    <w:rsid w:val="003C3E39"/>
    <w:rsid w:val="0041124C"/>
    <w:rsid w:val="004A27BB"/>
    <w:rsid w:val="004C05C4"/>
    <w:rsid w:val="00502B3F"/>
    <w:rsid w:val="005921D3"/>
    <w:rsid w:val="0059302B"/>
    <w:rsid w:val="005973B7"/>
    <w:rsid w:val="006770F8"/>
    <w:rsid w:val="006A0C09"/>
    <w:rsid w:val="00727C02"/>
    <w:rsid w:val="007A2E79"/>
    <w:rsid w:val="00855F16"/>
    <w:rsid w:val="00862962"/>
    <w:rsid w:val="00897589"/>
    <w:rsid w:val="008A37CE"/>
    <w:rsid w:val="00940B21"/>
    <w:rsid w:val="00997BAC"/>
    <w:rsid w:val="009C0CDA"/>
    <w:rsid w:val="00AF664E"/>
    <w:rsid w:val="00B308EB"/>
    <w:rsid w:val="00B8154B"/>
    <w:rsid w:val="00C01CAA"/>
    <w:rsid w:val="00C23F70"/>
    <w:rsid w:val="00C539FC"/>
    <w:rsid w:val="00C94512"/>
    <w:rsid w:val="00CB7178"/>
    <w:rsid w:val="00CF397F"/>
    <w:rsid w:val="00D8038D"/>
    <w:rsid w:val="00DF4009"/>
    <w:rsid w:val="00EE7275"/>
    <w:rsid w:val="00F0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A0EE"/>
  <w15:docId w15:val="{B7A6970A-03E5-4225-8DC2-CA01AC24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E39"/>
    <w:pPr>
      <w:spacing w:line="31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1CA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23F7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evzuat.gov.tr/mevzuat?MevzuatNo=2646&amp;MevzuatTur=21&amp;MevzuatTertip=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PLANLAMA</dc:creator>
  <cp:lastModifiedBy>Mesut ÖZENEN</cp:lastModifiedBy>
  <cp:revision>22</cp:revision>
  <dcterms:created xsi:type="dcterms:W3CDTF">2025-02-03T09:07:00Z</dcterms:created>
  <dcterms:modified xsi:type="dcterms:W3CDTF">2025-02-03T11:18:00Z</dcterms:modified>
</cp:coreProperties>
</file>